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РОССИЙСКАЯ ФЕДЕРАЦИЯ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 природных лечебных ресурсах, лечебно-оздоровительных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местностях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курортах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27 января 1995 года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редакции федеральных законов </w:t>
      </w:r>
      <w:hyperlink r:id="rId5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22.08.2004 г. N 122-ФЗ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6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09.05.2005 г. N 45-ФЗ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7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18.12.2006 г. N 232-ФЗ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8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29.12.2006 г. N 258-ФЗ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9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08.11.2007 г. N 258-ФЗ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10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23.07.2008 г. N 160-ФЗ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1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30.12.2008 г. N 309-ФЗ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12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27.12.2009 г. N 379-ФЗ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3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18.07.2011 г. N 219-ФЗ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hyperlink r:id="rId14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25.06.2012 г. N 93-ФЗ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  <w:hyperlink r:id="rId15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Природные  лечебные ресурсы, лечебно-оздоровительные местности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  курорты  являются  национальным  достоянием  народов  Российской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предназначены для лечения и отдыха населения и относятся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соответственно  к  особо охраняемым объектам и территориям, имеющим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свои особенности в использовании и защите.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Федерального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16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     закон      определяет      принципы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политики  и регулирует отношения в сфере изучения,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использования,  развития  и  охраны  природных  лечебных  ресурсов,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  местностей   и   курортов   на  территории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ГЛАВА I. ОБЩИЕ ПОЛОЖЕНИЯ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Статья 1. Основные понятия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настоящем Федеральном законе используются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основные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понятия: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природные лечебные ресурсы - минеральные воды, лечебные грязи,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рапа  лиманов и озер,  лечебный климат,  другие природные объекты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условия,  используемые для лечения  и  профилактики  заболеваний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отдыха; (В      редакции      Федерального      закона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7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18.07.2011 г. N 219-ФЗ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лечебно-оздоровительная местность   -  территория,  обладающая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природными лечебными ресурсами и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пригодная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организации  лечения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 профилактики заболеваний, а также для отдыха населения;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курорт  -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освоенная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используемая в лечебно-профилактических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целях   особо   охраняемая   территория,  располагающая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природными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лечебными  ресурсами  и необходимыми для их эксплуатации зданиями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сооружениями, включая объекты инфраструктуры; (В           редакции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18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курорт  федерального  значения  -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освоенная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используемая 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лечебно-профилактических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особо   охраняемая   территория,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находящаяся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установленном порядке в ведении федеральных органов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власти; (В     редакции     Федерального     закона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9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курорт  регионального  значения  -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освоенная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используемая 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лечебно-профилактических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особо   охраняемая   территория,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находящаяся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установленном    порядке   в   ведении   органа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субъекта Российской Федерации; (В   редакции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20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курорт   местного   значения  -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освоенная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используемая  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лечебно-профилактических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особо   охраняемая   территория,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находящаяся в ведении органов местного самоуправления; (В  редакции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21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курортный регион    (район)    -    территория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компактно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расположенными  на  ней  курортами,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объединенная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общим   округом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санитарной (горно-санитарной) охраны;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курортное дело - совокупность всех  видов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научно-практической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по организации и осуществлению лечения и профилактики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 на основе использования природных лечебных ресурсов;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округ  санитарной (горно-санитарной) охраны - особо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охраняемая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  с  установленным  в  соответствии  с  законодательством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 режимом    хозяйствования,   проживания,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природопользования,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обеспечивающим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защиту  и сохранение природных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лечебных    ресурсов    и   лечебно-оздоровительной   местности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прилегающими  к  ней  участками  от  загрязнения и преждевременного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истощения.  Для  лечебно-оздоровительных местностей и курортов, где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природные  лечебные  ресурсы  относятся к недрам (минеральные воды,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лечебные  грязи  и другие), устанавливаются округа горно-санитарной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охраны.  В  остальных  случаях  устанавливаются  округа  санитарной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охраны.  Внешний контур округа санитарной (горно-санитарной) охраны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является   границей   лечебно-оздоровительной  местности,  курорта,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курортного региона (района); (В    редакции   Федерального   закона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2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пользователи - юридические и физические  лица,  осуществляющие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разработку и использование природных лечебных ресурсов на основании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лицензии;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технологическая схема  разработки  и  использования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лечебных ресурсов - проектный документ, устанавливающий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технические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методы и объемы добычи и использования природных лечебных ресурсов,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нормы потерь и способы  сохранения  и  улучшения  лечебных  свойств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ресурсов при эксплуатации;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курортный фонд  Российской  Федерации  -   совокупность   всех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выявленных     и     учтенных    природных    лечебных    ресурсов,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 местностей,  а также курортов  и  курортных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регионов (районов).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2. Законодательство Российской Федерации о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лечебных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ресурсах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, лечебно-оздоровительных местностях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курортах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Законодательство о     природных     лечебных     ресурсах,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лечебно-оздоровительных  местностях  и  курортах  основывается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Конституции Российской Федерации и состоит из настоящего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закона,  принимаемых в соответствии с  ним  законов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иных  нормативных  правовых  актов  Российской  Федерации,  а также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законов и иных  нормативных  правовых  актов  субъектов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  Законодательство    о   природных   лечебных   ресурсах,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лечебно-оздоровительных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местностях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курортах регулирует отношения,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возникающие  в  связи с использованием и охраной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лечебных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ресурсов  как в пределах указанных особо охраняемых территорий, так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расположенных вне их границ.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Федерального  закона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3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Отношения,  связанные  с использованием и охраной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ресурсов, не отнесенных к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лечебным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, регулируются земельным, водным,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лесным и иным законодательством о природных ресурсах.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Имущественные отношения в области  использования  и  охраны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  лечебных ресурсов,  лечебно-оздоровительных местностей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курортов регулируются гражданским законодательством,  если иное  не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установлено федеральным законом.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2-1. Установление лечебных свойств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природных лечебных ресурсов и утверждение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классификации природных лечебных ресурсов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Лечебные    свойства    природных     лечебных     ресурсов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устанавливаются на основании научных исследований,  соответствующей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многолетней практики.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Классификация   природных  лечебных  ресурсов,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медицинские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показания    и    противопоказания    к     их     применению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лечебно-профилактических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утверждаются    уполномоченным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  Российской    Федерации    федеральным    органом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  дополнена       -       Федеральный       закон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4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18.07.2011 г. N 219-ФЗ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Статья 3. Признание территории лечебно-оздоровительной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местностью, курортом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Признание территории лечебно-оздоровительной местностью или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курортом осуществляется в зависимости от ее значения Правительством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соответствующим органом исполнительной власти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Федерации или органом местного самоуправления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курортологических,  гидрогеологических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других исследований.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Курорты и  лечебно-оздоровительные  местности  могут  иметь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федеральное,   региональное   или   местное   значение.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Территория   признается   лечебно-оздоровительной   местностью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курортом  федерального   значения   Правительством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согласованию с соответствующим органом  исполнительной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власти субъекта Российской 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Территория признается лечебно-оздоровительной  местностью  или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курортом   регионального  значения  органом  исполнительной  власти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субъекта Российской Федерации по  согласованию  с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органами исполнительной власти.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Территория признается лечебно-оздоровительной  местностью  или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курортом  местного  значения  в  порядке,  установленном  правовыми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актами субъекта Российской 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Порядок  и особенности функционирования отдельного курорта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положением о данном курорте. В зависимости от значения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курорта  положение о нем соответственно утверждается уполномоченным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  Российской    Федерации    федеральным    органом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власти  либо соответствующим органом исполнительной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власти субъекта Российской Федерации.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Федерального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 </w:t>
      </w:r>
      <w:hyperlink r:id="rId25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23.07.2008 г. N 160-ФЗ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ГЛАВА II. ПОЛНОМОЧИЯ ПРАВИТЕЛЬСТВА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ФЕДЕРАЦИИ,   ФЕДЕРАЛЬНЫХ   ОРГАНОВ   ИСПОЛНИТЕЛЬНОЙ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ВЛАСТИ,  ОРГАНОВ  ИСПОЛНИТЕЛЬНОЙ  ВЛАСТИ  СУБЪЕКТОВ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РОССИЙСКОЙ    ФЕДЕРАЦИИ    И    ОРГАНОВ    МЕСТНОГО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САМОУПРАВЛЕНИЯ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</w:t>
      </w:r>
      <w:hyperlink r:id="rId26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23.07.2008 г. N 160-ФЗ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Полномочия Правительства Российской Федерации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Российской Федерации: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обеспечивает проведение   единой  государственной  политики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сфере санаторно-курортного лечения и отдыха;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устанавливает границы     и     режим    округов    санитарной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(горно-санитарной) охраны курортов, имеющих федеральное значение;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устанавливает таможенные, инвестиционные льготы, стимулирующие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сохранение и развитие курортов;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осуществляет международное  сотрудничество  в сфере изучения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природных лечебных ресурсов,  лечебно-оздоровительных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местностей, курортов и курортных регионов (районов).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  в       редакции       Федерального       закона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7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23.07.2008 г. N 160-ФЗ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4-1. Полномочия федеральных органов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исполнительной власти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Уполномоченный Правительством Российской Федерации федеральный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орган исполнительной власти: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устанавливает нормы и правила пользования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природными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лечебными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ресурсами, лечебно-оздоровительными местностями и курортами;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ведет государственный   учет   курортного   фонда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  и   государственный   реестр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местностей и курортов, включая санаторно-курортные организации;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осуществляет государственную  экспертизу   программ   развития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курортов   и  курортных  регионов  (районов),  разведанных  запасов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 лечебных ресурсов, имеющих федеральное значение;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утверждает   классификацию   природных   лечебных   ресурсов,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медицинские   показания  и  противопоказания  к  их  применению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лечебно-профилактических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(Абзац   дополнен   -  Федеральный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 </w:t>
      </w:r>
      <w:hyperlink r:id="rId28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18.07.2011 г. N 219-ФЗ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   дополнена       -       Федеральный       закон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9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23.07.2008 г. N 160-ФЗ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Статья 5. Полномочия органов исполнительной власти субъектов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Российской Федерации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полномочиям    органов   исполнительной   власти   субъектов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по   регулированию   отношений   в   области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функционирования,       развития       и      охраны      курортов,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 местностей и  природных  лечебных  ресурсов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относятся: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признание территории  лечебно-оздоровительной  местностью  или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курортом  регионального  значения;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установление     границ   и   режима    округов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(горно-санитарной)  охраны   лечебно-оздоровительных  местностей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курортов, имеющих региональное значение;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определение формы и размеров платы за пользование территориями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курортов  регионального  и  местного  значения  в  пределах   норм,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законодательством    Российской    Федерации  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субъектов Российской Федерации;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регулирование в   области  использования  и  охраны  курортов,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  местностей и природных  лечебных ресурсов,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исключением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переданных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ведение Российской Федерации;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международное сотрудничество в сфере изучения и  использования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  лечебных  ресурсов,  лечебно-оздоровительных местностей,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курортов и курортных регионов (районов);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ведение  реестра лечебно-оздоровительных местностей и курортов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 значения, включая санаторно-курортные организации.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(Абзац дополнен - Федеральный закон </w:t>
      </w:r>
      <w:hyperlink r:id="rId30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29.12.2006 г. N 258-ФЗ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6. Полномочия органов местного самоуправления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полномочиям органов местного самоуправления по регулированию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отношений  в области функционирования,  развития и охраны курортов,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 местностей и  природных  лечебных  ресурсов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относятся: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представление в   орган   исполнительной    власти    субъекта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 Федерации    предложения   о   признании   территории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лечебно-оздоровительной местностью или курортом местного значения;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участие в  реализации государственных программ освоения земель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оздоровительного и рекреационного  назначения,  генеральных  планов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(программ) развития курортов и курортных регионов (районов);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(Абзац    четвертый   утратил   силу   -   Федеральный   закон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1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25.06.2012 г. N 93-ФЗ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участие во  внешнеэкономической деятельности,  направленной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привлечение  материально-технических  ресурсов,  развитие  сервиса,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индустрии   отдыха,  использование  зарубежного  опыта  в  развитии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курортов;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ведение  реестра лечебно-оздоровительных местностей и курортов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местного значения, включая санаторно-курортные организации.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(Абзац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дополнен - Федеральный закон </w:t>
      </w:r>
      <w:hyperlink r:id="rId32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29.12.2006 г. N 258-ФЗ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Статья 7. Координация деятельности в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местностях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 курортах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Государственную политику  и  координацию  деятельности в сфере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курортного  дела  и  отдыха  реализует  специально   уполномоченный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 Российской  Федерации  федеральный  орган,  который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осуществляет: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ведение государственного  реестра  курортного фонда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разработку и   координацию   федеральных   программ   развития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курортов;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организацию научных исследований в целях расширения курортного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фонда Российской Федерации   и    повышения    эффективности    его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подготовку кадров в сфере курортного лечения;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(Абзац    шестой    утратил    силу    -   Федеральный   закон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3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25.06.2012 г. N 93-ФЗ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Статья 8. Разграничение полномочий между органами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государственной власти Российской Федерации и органами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государственной власти субъектов Российской Федерации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Разграничение полномочий между органами государственной власти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органами государственной власти субъектов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в области  использования  и  охраны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лечебных  ресурсов,  лечебно-оздоровительных  местностей и курортов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  настоящим   Федеральным   законом,   договорами    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разграничении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предметов ведения и полномочий.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ГЛАВА III. ОСОБЕННОСТИ ИСПОЛЬЗОВАНИЯ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ЛЕЧЕБНЫХ РЕСУРСОВ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9. Право государственной собственности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природные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лечебные ресурсы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Природные   лечебные   ресурсы   являются   государственной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собственностью.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Они  могут  принадлежать  на  праве  собственности  Российской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(федеральная  собственность)  либо принадлежать на праве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   субъектам   Российской   Федерации   &gt;(собственность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Российской  Федерации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)(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  редакции Федерального закона от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22.08.2004 г. N 122-ФЗ).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Вопросы владения,  пользования  и  распоряжения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природными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лечебными  ресурсами  находятся  в  совместном  ведении  Российской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субъектов Российской 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От   имени  Российской  Федерации  и  субъектов  Российской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права собственника  осуществляют  указанные  в  настоящем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Федеральном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законе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органы  государственной  власти  в  рамках  их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компетенции,   установленной   нормативными    правовыми    актами,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определяющими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статус этих органов.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Содержание права государственной собственности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природные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лечебные  ресурсы  определяется  федеральным  законом  на основании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Гражданского кодекса Российской 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Статья 10. Предоставление природных лечебных ресурсов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Природные лечебные ресурсы  предоставляются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физическим лицам для лечения и профилактики заболеваний,  а также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отдыха.  Минеральные  воды  могут  использоваться  также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промышленного розлива.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Предоставление природных лечебных ресурсов  для  целей,  не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настоящим  Федеральным  законом,  как правило,  не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допускается.  Правительство Российской Федерации  в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исключительных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случаях  при  наличии  положительного  заключения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экологической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санитарно-эпидемиологической  экспертизы  разрешает   использование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  лечебных  ресурсов  для целей,  не связанных с лечением,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профилактикой и отдыхом населения,  если это не повлечет ущерба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курортно-рекреационного потенциала соответствующих территорий.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Природные лечебные  ресурсы  предоставляются  на  основании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лицензий   в   порядке,   определенном   Правительством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Статья 11. Разработка месторождений минеральных вод и лечебных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грязей и использование других природных лечебных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ресурсов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Месторождения минеральных вод,  лечебных  грязей  и  других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природных   лечебных  ресурсов  разрабатываются  в  соответствии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лицензией.  На курортах,  в курортных регионах (районах) разработка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природных   лечебных  ресурсов  осуществляется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специализированными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гидрогеологическими   предприятиями   и   организациями,   имеющими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лицензии на этот вид деятельности.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Объемы добываемых минеральных вод, лечебных грязей, а также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других   полезных  ископаемых,  отнесенных  к  категории  природных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лечебных  ресурсов,  лимитируются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 промышленным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категориям запасами и сроками их эксплуатации.  Технические методы,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применяемые при эксплуатации указанных природных лечебных ресурсов,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основываются  на  технологических  схемах  их разработки.  Качество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природных   лечебных   ресурсов    регламентируется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специальными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 заключениями,  определяющими  кондиционное содержание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полезных и вредных для человека компонентов.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Технология  добычи,  подготовки и использования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минеральных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вод,  лечебных  грязей,  а  также   других   полезных   ископаемых,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отнесенных   к   категории   природных  лечебных  ресурсов,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должна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гарантировать защиту месторождений от преждевременного истощения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загрязнения   и  защиту  полезных  ископаемых  от  утраты  лечебных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свойств.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Природные  лечебные ресурсы используются в лечебных целях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условиями лицензий,  предоставляемых на  каждый  вид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такой деятельности.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12. Прекращение, приостановление и ограничение права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пользования природными лечебными ресурсами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В  случае  нарушения  установленных  правил  использования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природных  лечебных ресурсов право пользования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природными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лечебными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ресурсами  может  быть  прекращено, приостановлено или ограничено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законом  порядк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е(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  редакции  Федерального закона от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09.05.2005 г. N 45-ФЗ).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Прекращение,    приостановление    и    ограничение   права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 природными лечебными ресурсами не освобождает  виновных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лиц     от     иных    видов    ответственности,    предусмотренных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ГЛАВА IV. ЭКОНОМИЧЕСКОЕ РЕГУЛИРОВАНИЕ В СФЕРЕ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КУРОРТНОГО ЛЕЧЕНИЯ И ОТДЫХА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13. Поддержка развития курортов в Российской Федерации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</w:t>
      </w:r>
      <w:hyperlink r:id="rId34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22.08.2004 г. N 122-ФЗ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Поддержка развития курортов федерального значения является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расходным обязательством Российской 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Поддержка развития  курортов  регионального  значения является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расходным обязательством субъектов Российской 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Поддержка развития   курортов   местного   значения   является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расходным обязательством поселений и городских округов.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Поддержка развития курортов может осуществляться из других не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запрещенных законодательством Российской Федерации источников.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(Абзац дополнен - Федеральный закон </w:t>
      </w:r>
      <w:hyperlink r:id="rId35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18.07.2011 г. N 219-ФЗ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(пункт  1  в  редакции Федерального закона от 22.08.2004 г. N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122-ФЗ)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Координацию  и  обеспечение выполнения федеральных программ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 курортов    осуществляет    специально    уполномоченный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 федеральный орган.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3.(Пункт     3    утратил    силу    -    Федеральный    закон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6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22.08.2004 г. N 122-ФЗ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0).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Статья 14. Имущество санаторно-курортных организаций и порядок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его использования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Санаторно-курортным    организациям    для    осуществления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лечебно-профилактической    деятельности   и   организации   отдыха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  предоставляются   в   соответствии   с     требованиями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о природных  ресурсах  земельные  участки  и иные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природные ресурсы.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Застройка  земель  лечебно-оздоровительных   местностей 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курортов   осуществляется   с   соблюдением  правил,  установленных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для проведения соответствующих работ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особо охраняемых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(В   редакции   Федерального  закона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7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Санаторно-курортные организации используют здания, строения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  иное  имущество  исключительно  в  целях  лечения,  профилактики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заболеваний  и  отдыха  населения,  если   иное   не   следует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Статья 15. Статус санаторно-курортных организаций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Санаторно-курортные  организации,  осуществляющие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лечебный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процесс,   имеют   статус  лечебно-профилактических  организаций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функционируют   на   основании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предоставленной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  Федерации  лицензии на осуществление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деятельности.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(В     редакции    Федерального    закона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38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08.11.2007 г. N 258-ФЗ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Реорганизация        санаторно-курортных        организаций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 с  сохранением  ими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своей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лечебно-оздоровительной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ГЛАВА V. САНИТАРНАЯ (ГОРНО-САНИТАРНАЯ) ОХРАНА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ПРИРОДНЫХ ЛЕЧЕБНЫХ РЕСУРСОВ, ЛЕЧЕБНО-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ОЗДОРОВИТЕЛЬНЫХ МЕСТНОСТЕЙ И КУРОРТОВ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16. Организация санитарной (горно-санитарной) охраны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природных лечебных ресурсов, лечебно-оздоровительных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местностей и курортов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Природные   лечебные   ресурсы,   лечебно-оздоровительные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местности, а также курорты и их земли являются соответственно особо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охраняемыми  объектами  и  территориями.  Их  охрана осуществляется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посредством   установления  округов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санитарной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(горно-санитарной)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охраны. (В редакции Федерального закона </w:t>
      </w:r>
      <w:hyperlink r:id="rId39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Границы  и  режим  округов  санитарной   (горно-санитарной)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охраны,  установленные  для  лечебно-оздоровительных  местностей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курортов   федерального   значения,   утверждаются   Правительством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а  для лечебно-оздоровительных местностей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курортов  регионального  и  местного  значения  -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исполнительными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органами государственной власти субъектов Российской 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 составе  округа  санитарной  (горно-санитарной)   охраны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выделяется до трех зон.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территории первой зоны запрещаются проживание  и  все  виды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хозяйственной  деятельности,  за  исключением  работ,  связанных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исследованиями  и  использованием  природных  лечебных  ресурсов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лечебных   и   оздоровительных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  условии   применения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экологически чистых и рациональных технологий.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территории  второй  зоны запрещаются размещение объектов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сооружений,  не  связанных  непосредственно с созданием и развитием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сферы  курортного  лечения  и  отдыха,  а  также  проведение работ,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загрязняющих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окружающую   среду,  природные  лечебные  ресурсы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приводящих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их истощению.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(В    редакции    Федерального    закона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0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30.12.2008 г. N 309-ФЗ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территории третьей зоны вводятся ограничения на размещение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промышленных  и  сельскохозяйственных  организаций  и сооружений, 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также на осуществление хозяйственной деятельности, сопровождающейся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загрязнением  окружающей  среды,  природных  лечебных ресурсов и их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истощением.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(В         редакции         Федерального         закона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1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30.12.2008 г. N 309-ФЗ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  Обеспечение     установленного     режима    санитарной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(горно-санитарной)   охраны   осуществляется:   в   первой  зоне  -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пользователями,   во  второй  и  третьей  зонах  -  пользователями,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землепользователями, землевладельцами, арендаторами, собственниками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земельных участков и проживающими в этих зонах гражданами.  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42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Санитарно-оздоровительные  мероприятия и ликвидация очагов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загрязнения   в   округах   санитарной   (горно-санитарной)  охраны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осуществляются  за  счет средств пользователей, землепользователей,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землевладельцев,  арендаторов,  собственников  земельных участков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граждан, нарушивших режим санитарной (горно-санитарной) охраны.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Федерального закона </w:t>
      </w:r>
      <w:hyperlink r:id="rId43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28.12.2013 г. N 406-ФЗ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(Утратил силу - Федеральный закон </w:t>
      </w:r>
      <w:hyperlink r:id="rId44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25.06.2012 г. N 93-ФЗ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ГЛАВА VI. РАЗРЕШЕНИЕ СПОРОВ В ОБЛАСТИ ИСПОЛЬЗОВАНИЯ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ОХРАНЫ ПРИРОДНЫХ ЛЕЧЕБНЫХ РЕСУРСОВ,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ЛЕЧЕБНО-ОЗДОРОВИТЕЛЬНЫХ МЕСТНОСТЕЙ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КУРОРТОВ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Статья 17. Разрешение споров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Споры  в  области использования и охраны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лечебных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ресурсов,  лечебно-оздоровительных местностей и курортов,  а  также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имущественные  споры,  связанные с возмещением вреда,  причиненного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природным лечебным ресурсам,  лечебно-оздоровительным местностям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курортам,  а  также  здоровью  человека,  подлежат  рассмотрению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судебном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Экономические  споры и споры в сфере управления разрешаются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арбитражным  судом  в  соответствии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арбитражно-процессуальным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   соглашению   сторон    экономические    споры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     являющимися      юридическими     лицами,   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гражданами-предпринимателями могут решаться третейским судом.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Статья 18. Разрешение международных споров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Международные споры в области использования и охраны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лечебных  ресурсов,  лечебно-оздоровительных  местностей и курортов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Федерации  разрешаются  в  порядке,   установленном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 с   законодательством   Российской   Федерации,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исключениями,  установленными международными договорами  Российской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Глава VII. ОТВЕТСТВЕННОСТЬ ЗА НАРУШЕНИЕ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НАСТОЯЩЕГО ФЕДЕРАЛЬНОГО ЗАКОНА.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ГОСУДАРСТВЕННЫЙ НАДЗОР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МУНИЦИПАЛЬНЫЙ КОНТРОЛЬ В ОБЛАСТИ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ОБЕСПЕЧЕНИЯ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(ГОРНО-САНИТАРНОЙ) ОХРАНЫ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ЛЕЧЕБНЫХ РЕСУРСОВ,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ЛЕЧЕБНО-ОЗДОРОВИТЕЛЬНЫХ МЕСТНОСТЕЙ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КУРОРТОВ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(В редакции Федерального закона </w:t>
      </w:r>
      <w:hyperlink r:id="rId45" w:tgtFrame="contents" w:history="1">
        <w:r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25.06.2012 г. N 93-ФЗ</w:t>
        </w:r>
      </w:hyperlink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Статья 19. Виды ответственности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нарушения  настоящего  Федерального  закона устанавливается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дисциплинарная, материальная, гражданско-правовая, административная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и  уголовная  ответственность  в  соответствии  с законодательством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20. Государственный надзор и муниципальный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контроль в области обеспечения санитарной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(горно-санитарной) охраны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лечебных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ресурсов, лечебно-оздоровительных местностей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курортов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Государственный  надзор  в  области  обеспечения санитарной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(горно-санитарной)    охраны    природных    лечебных     ресурсов,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  местностей   и   курортов   осуществляется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 федеральным  органом   исполнительной   власти  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органами  исполнительной  власти субъектов Российской Федерации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пределах своей компетенции государственного надзора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 области  охраны  и  использования  особо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охраняемых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природных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 соответственно федерального и регионального значения,  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 уполномоченным федеральным органом исполнительной власти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осуществлении        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государственного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санитарно-эпидемиологического    надзора     в    соответствии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Муниципальный  контроль  в  области  обеспечения санитарной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(горно-санитарной)    охраны    природных    лечебных     ресурсов,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  местностей   и   курортов   осуществляется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органами местного самоуправления при  осуществлении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  пределах  своей  компетенции  муниципального  контроля в области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охраны  и  использования  особо  охраняемых  природных   территорий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местного  значения  в  соответствии  с законодательством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(Статья       в       редакции       Федерального       закона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6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25.06.2012 г. N 93-ФЗ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ГЛАВА VIII. МЕЖДУНАРОДНЫЕ ДОГОВОРЫ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Статья 21. Международные договоры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международным договором Российской  Федерации  в  области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рационального  использования  и охраны природных лечебных ресурсов,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  местностей  и  курортов  установлены  иные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правила,  чем  предусмотренные  настоящим  Федеральным законом,  то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применяются правила международного договора.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ГЛАВА IX. ЗАКЛЮЧИТЕЛЬНЫЕ ПОЛОЖЕНИЯ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Статья 22. Заключительные положения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 в  силу  со  дня  его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опубликования.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Поручить  Правительству  Российской  Федерации  привести 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соответствие  с  настоящим Федеральным законом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нормативные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правовые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акты федеральных органов исполнительной власти.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Утвержденные  до  вступления в силу настоящего Федерального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закона округа санитарной охраны  курортов,  использующих  природные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лечебные ресурсы,  относящиеся к недрам,  и месторождений природных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лечебных ресурсов считать округами горно-санитарной охраны.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 Отношения  в  сфере  использования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лечебно-оздоровительных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местностей  и  курортов  регулируются  в  соответствии  с настоящим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законом, если иное не предусмотрено Федеральным законом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от 1 декабря 2007 года N 310-ФЗ "Об организации и о проведении XXII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Олимпийских  зимних  игр и XI </w:t>
      </w:r>
      <w:proofErr w:type="spell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Паралимпийских</w:t>
      </w:r>
      <w:proofErr w:type="spell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зимних игр 2014 года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городе</w:t>
      </w:r>
      <w:proofErr w:type="gramEnd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Сочи, развитии города Сочи как горноклиматического курорта и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внесении  изменений  в  отдельные  законодательные  акты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Федерации". </w:t>
      </w:r>
      <w:proofErr w:type="gram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(Пункт      дополнен      -      Федеральный      закон</w:t>
      </w:r>
      <w:proofErr w:type="gramEnd"/>
    </w:p>
    <w:p w:rsidR="004833AE" w:rsidRPr="00580B2F" w:rsidRDefault="00580B2F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7" w:tgtFrame="contents" w:history="1">
        <w:r w:rsidR="004833AE" w:rsidRPr="00580B2F">
          <w:rPr>
            <w:rFonts w:ascii="Courier New" w:eastAsia="Times New Roman" w:hAnsi="Courier New" w:cs="Courier New"/>
            <w:sz w:val="20"/>
            <w:szCs w:val="20"/>
            <w:u w:val="single"/>
            <w:lang w:eastAsia="ru-RU"/>
          </w:rPr>
          <w:t>от 27.12.2009 г. N 379-ФЗ</w:t>
        </w:r>
      </w:hyperlink>
      <w:r w:rsidR="004833AE"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</w:t>
      </w:r>
      <w:proofErr w:type="spellStart"/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>Б.Ельцин</w:t>
      </w:r>
      <w:proofErr w:type="spellEnd"/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февраля 1995 года</w:t>
      </w:r>
    </w:p>
    <w:p w:rsidR="004833AE" w:rsidRPr="00580B2F" w:rsidRDefault="004833AE" w:rsidP="004833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0B2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26-ФЗ</w:t>
      </w:r>
    </w:p>
    <w:p w:rsidR="004833AE" w:rsidRPr="00580B2F" w:rsidRDefault="004833AE" w:rsidP="00143A0B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lang w:val="en-US"/>
        </w:rPr>
      </w:pPr>
    </w:p>
    <w:sectPr w:rsidR="004833AE" w:rsidRPr="0058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9A"/>
    <w:rsid w:val="00143A0B"/>
    <w:rsid w:val="004833AE"/>
    <w:rsid w:val="00580B2F"/>
    <w:rsid w:val="00B800A3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A0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83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3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83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A0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83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3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83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ipsdata/?docbody=&amp;prevDoc=102034405&amp;backlink=1&amp;&amp;nd=102149416" TargetMode="External"/><Relationship Id="rId18" Type="http://schemas.openxmlformats.org/officeDocument/2006/relationships/hyperlink" Target="http://pravo.gov.ru/ipsdata/?docbody=&amp;prevDoc=102034405&amp;backlink=1&amp;&amp;nd=102170545" TargetMode="External"/><Relationship Id="rId26" Type="http://schemas.openxmlformats.org/officeDocument/2006/relationships/hyperlink" Target="http://pravo.gov.ru/ipsdata/?docbody=&amp;prevDoc=102034405&amp;backlink=1&amp;&amp;nd=102123577" TargetMode="External"/><Relationship Id="rId39" Type="http://schemas.openxmlformats.org/officeDocument/2006/relationships/hyperlink" Target="http://pravo.gov.ru/ipsdata/?docbody=&amp;prevDoc=102034405&amp;backlink=1&amp;&amp;nd=1021705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ipsdata/?docbody=&amp;prevDoc=102034405&amp;backlink=1&amp;&amp;nd=102170545" TargetMode="External"/><Relationship Id="rId34" Type="http://schemas.openxmlformats.org/officeDocument/2006/relationships/hyperlink" Target="http://pravo.gov.ru/ipsdata/?docbody=&amp;prevDoc=102034405&amp;backlink=1&amp;&amp;nd=102088491" TargetMode="External"/><Relationship Id="rId42" Type="http://schemas.openxmlformats.org/officeDocument/2006/relationships/hyperlink" Target="http://pravo.gov.ru/ipsdata/?docbody=&amp;prevDoc=102034405&amp;backlink=1&amp;&amp;nd=102170545" TargetMode="External"/><Relationship Id="rId47" Type="http://schemas.openxmlformats.org/officeDocument/2006/relationships/hyperlink" Target="http://pravo.gov.ru/ipsdata/?docbody=&amp;prevDoc=102034405&amp;backlink=1&amp;&amp;nd=102135144" TargetMode="External"/><Relationship Id="rId7" Type="http://schemas.openxmlformats.org/officeDocument/2006/relationships/hyperlink" Target="http://pravo.gov.ru/ipsdata/?docbody=&amp;prevDoc=102034405&amp;backlink=1&amp;&amp;nd=102110713" TargetMode="External"/><Relationship Id="rId12" Type="http://schemas.openxmlformats.org/officeDocument/2006/relationships/hyperlink" Target="http://pravo.gov.ru/ipsdata/?docbody=&amp;prevDoc=102034405&amp;backlink=1&amp;&amp;nd=102135144" TargetMode="External"/><Relationship Id="rId17" Type="http://schemas.openxmlformats.org/officeDocument/2006/relationships/hyperlink" Target="http://pravo.gov.ru/ipsdata/?docbody=&amp;prevDoc=102034405&amp;backlink=1&amp;&amp;nd=102149416" TargetMode="External"/><Relationship Id="rId25" Type="http://schemas.openxmlformats.org/officeDocument/2006/relationships/hyperlink" Target="http://pravo.gov.ru/ipsdata/?docbody=&amp;prevDoc=102034405&amp;backlink=1&amp;&amp;nd=102123577" TargetMode="External"/><Relationship Id="rId33" Type="http://schemas.openxmlformats.org/officeDocument/2006/relationships/hyperlink" Target="http://pravo.gov.ru/ipsdata/?docbody=&amp;prevDoc=102034405&amp;backlink=1&amp;&amp;nd=102157561" TargetMode="External"/><Relationship Id="rId38" Type="http://schemas.openxmlformats.org/officeDocument/2006/relationships/hyperlink" Target="http://pravo.gov.ru/ipsdata/?docbody=&amp;prevDoc=102034405&amp;backlink=1&amp;&amp;nd=102117868" TargetMode="External"/><Relationship Id="rId46" Type="http://schemas.openxmlformats.org/officeDocument/2006/relationships/hyperlink" Target="http://pravo.gov.ru/ipsdata/?docbody=&amp;prevDoc=102034405&amp;backlink=1&amp;&amp;nd=1021575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ipsdata/?docbody=&amp;prevDoc=102034405&amp;backlink=1&amp;&amp;nd=102170545" TargetMode="External"/><Relationship Id="rId20" Type="http://schemas.openxmlformats.org/officeDocument/2006/relationships/hyperlink" Target="http://pravo.gov.ru/ipsdata/?docbody=&amp;prevDoc=102034405&amp;backlink=1&amp;&amp;nd=102170545" TargetMode="External"/><Relationship Id="rId29" Type="http://schemas.openxmlformats.org/officeDocument/2006/relationships/hyperlink" Target="http://pravo.gov.ru/ipsdata/?docbody=&amp;prevDoc=102034405&amp;backlink=1&amp;&amp;nd=102123577" TargetMode="External"/><Relationship Id="rId41" Type="http://schemas.openxmlformats.org/officeDocument/2006/relationships/hyperlink" Target="http://pravo.gov.ru/ipsdata/?docbody=&amp;prevDoc=102034405&amp;backlink=1&amp;&amp;nd=102127053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ipsdata/?docbody=&amp;prevDoc=102034405&amp;backlink=1&amp;&amp;nd=102092299" TargetMode="External"/><Relationship Id="rId11" Type="http://schemas.openxmlformats.org/officeDocument/2006/relationships/hyperlink" Target="http://pravo.gov.ru/ipsdata/?docbody=&amp;prevDoc=102034405&amp;backlink=1&amp;&amp;nd=102127053" TargetMode="External"/><Relationship Id="rId24" Type="http://schemas.openxmlformats.org/officeDocument/2006/relationships/hyperlink" Target="http://pravo.gov.ru/ipsdata/?docbody=&amp;prevDoc=102034405&amp;backlink=1&amp;&amp;nd=102149416" TargetMode="External"/><Relationship Id="rId32" Type="http://schemas.openxmlformats.org/officeDocument/2006/relationships/hyperlink" Target="http://pravo.gov.ru/ipsdata/?docbody=&amp;prevDoc=102034405&amp;backlink=1&amp;&amp;nd=102111335" TargetMode="External"/><Relationship Id="rId37" Type="http://schemas.openxmlformats.org/officeDocument/2006/relationships/hyperlink" Target="http://pravo.gov.ru/ipsdata/?docbody=&amp;prevDoc=102034405&amp;backlink=1&amp;&amp;nd=102170545" TargetMode="External"/><Relationship Id="rId40" Type="http://schemas.openxmlformats.org/officeDocument/2006/relationships/hyperlink" Target="http://pravo.gov.ru/ipsdata/?docbody=&amp;prevDoc=102034405&amp;backlink=1&amp;&amp;nd=102127053" TargetMode="External"/><Relationship Id="rId45" Type="http://schemas.openxmlformats.org/officeDocument/2006/relationships/hyperlink" Target="http://pravo.gov.ru/ipsdata/?docbody=&amp;prevDoc=102034405&amp;backlink=1&amp;&amp;nd=102157561" TargetMode="External"/><Relationship Id="rId5" Type="http://schemas.openxmlformats.org/officeDocument/2006/relationships/hyperlink" Target="http://pravo.gov.ru/ipsdata/?docbody=&amp;prevDoc=102034405&amp;backlink=1&amp;&amp;nd=102088491" TargetMode="External"/><Relationship Id="rId15" Type="http://schemas.openxmlformats.org/officeDocument/2006/relationships/hyperlink" Target="http://pravo.gov.ru/ipsdata/?docbody=&amp;prevDoc=102034405&amp;backlink=1&amp;&amp;nd=102170545" TargetMode="External"/><Relationship Id="rId23" Type="http://schemas.openxmlformats.org/officeDocument/2006/relationships/hyperlink" Target="http://pravo.gov.ru/ipsdata/?docbody=&amp;prevDoc=102034405&amp;backlink=1&amp;&amp;nd=102170545" TargetMode="External"/><Relationship Id="rId28" Type="http://schemas.openxmlformats.org/officeDocument/2006/relationships/hyperlink" Target="http://pravo.gov.ru/ipsdata/?docbody=&amp;prevDoc=102034405&amp;backlink=1&amp;&amp;nd=102149416" TargetMode="External"/><Relationship Id="rId36" Type="http://schemas.openxmlformats.org/officeDocument/2006/relationships/hyperlink" Target="http://pravo.gov.ru/ipsdata/?docbody=&amp;prevDoc=102034405&amp;backlink=1&amp;&amp;nd=10208849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ravo.gov.ru/ipsdata/?docbody=&amp;prevDoc=102034405&amp;backlink=1&amp;&amp;nd=102123577" TargetMode="External"/><Relationship Id="rId19" Type="http://schemas.openxmlformats.org/officeDocument/2006/relationships/hyperlink" Target="http://pravo.gov.ru/ipsdata/?docbody=&amp;prevDoc=102034405&amp;backlink=1&amp;&amp;nd=102170545" TargetMode="External"/><Relationship Id="rId31" Type="http://schemas.openxmlformats.org/officeDocument/2006/relationships/hyperlink" Target="http://pravo.gov.ru/ipsdata/?docbody=&amp;prevDoc=102034405&amp;backlink=1&amp;&amp;nd=102157561" TargetMode="External"/><Relationship Id="rId44" Type="http://schemas.openxmlformats.org/officeDocument/2006/relationships/hyperlink" Target="http://pravo.gov.ru/ipsdata/?docbody=&amp;prevDoc=102034405&amp;backlink=1&amp;&amp;nd=1021575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ipsdata/?docbody=&amp;prevDoc=102034405&amp;backlink=1&amp;&amp;nd=102117868" TargetMode="External"/><Relationship Id="rId14" Type="http://schemas.openxmlformats.org/officeDocument/2006/relationships/hyperlink" Target="http://pravo.gov.ru/ipsdata/?docbody=&amp;prevDoc=102034405&amp;backlink=1&amp;&amp;nd=102157561" TargetMode="External"/><Relationship Id="rId22" Type="http://schemas.openxmlformats.org/officeDocument/2006/relationships/hyperlink" Target="http://pravo.gov.ru/ipsdata/?docbody=&amp;prevDoc=102034405&amp;backlink=1&amp;&amp;nd=102170545" TargetMode="External"/><Relationship Id="rId27" Type="http://schemas.openxmlformats.org/officeDocument/2006/relationships/hyperlink" Target="http://pravo.gov.ru/ipsdata/?docbody=&amp;prevDoc=102034405&amp;backlink=1&amp;&amp;nd=102123577" TargetMode="External"/><Relationship Id="rId30" Type="http://schemas.openxmlformats.org/officeDocument/2006/relationships/hyperlink" Target="http://pravo.gov.ru/ipsdata/?docbody=&amp;prevDoc=102034405&amp;backlink=1&amp;&amp;nd=102111335" TargetMode="External"/><Relationship Id="rId35" Type="http://schemas.openxmlformats.org/officeDocument/2006/relationships/hyperlink" Target="http://pravo.gov.ru/ipsdata/?docbody=&amp;prevDoc=102034405&amp;backlink=1&amp;&amp;nd=102149416" TargetMode="External"/><Relationship Id="rId43" Type="http://schemas.openxmlformats.org/officeDocument/2006/relationships/hyperlink" Target="http://pravo.gov.ru/ipsdata/?docbody=&amp;prevDoc=102034405&amp;backlink=1&amp;&amp;nd=10217054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pravo.gov.ru/ipsdata/?docbody=&amp;prevDoc=102034405&amp;backlink=1&amp;&amp;nd=102111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5311</Words>
  <Characters>30277</Characters>
  <Application>Microsoft Office Word</Application>
  <DocSecurity>0</DocSecurity>
  <Lines>252</Lines>
  <Paragraphs>71</Paragraphs>
  <ScaleCrop>false</ScaleCrop>
  <Company/>
  <LinksUpToDate>false</LinksUpToDate>
  <CharactersWithSpaces>35517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Тимашков Игорь Васильевич</dc:creator>
  <cp:keywords/>
  <dc:description/>
  <cp:lastModifiedBy>JK</cp:lastModifiedBy>
  <cp:revision>4</cp:revision>
  <dcterms:created xsi:type="dcterms:W3CDTF">2016-01-17T21:26:00Z</dcterms:created>
  <dcterms:modified xsi:type="dcterms:W3CDTF">2016-03-26T23:36:00Z</dcterms:modified>
</cp:coreProperties>
</file>