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69" w:rsidRPr="00E61869" w:rsidRDefault="00E61869">
      <w:pPr>
        <w:pStyle w:val="ConsPlusNormal"/>
        <w:jc w:val="right"/>
        <w:rPr>
          <w:rFonts w:asciiTheme="minorHAnsi" w:hAnsiTheme="minorHAnsi"/>
          <w:sz w:val="22"/>
          <w:szCs w:val="22"/>
        </w:rPr>
      </w:pPr>
      <w:r w:rsidRPr="00E61869">
        <w:rPr>
          <w:rFonts w:asciiTheme="minorHAnsi" w:hAnsiTheme="minorHAnsi"/>
          <w:sz w:val="22"/>
          <w:szCs w:val="22"/>
        </w:rPr>
        <w:t>Утвержден и введен в действие</w:t>
      </w:r>
    </w:p>
    <w:p w:rsidR="00E61869" w:rsidRPr="00E61869" w:rsidRDefault="00E61869">
      <w:pPr>
        <w:pStyle w:val="ConsPlusNormal"/>
        <w:jc w:val="right"/>
        <w:rPr>
          <w:rFonts w:asciiTheme="minorHAnsi" w:hAnsiTheme="minorHAnsi"/>
          <w:sz w:val="22"/>
          <w:szCs w:val="22"/>
        </w:rPr>
      </w:pPr>
      <w:hyperlink r:id="rId5" w:history="1">
        <w:r w:rsidRPr="00E61869">
          <w:rPr>
            <w:rFonts w:asciiTheme="minorHAnsi" w:hAnsiTheme="minorHAnsi"/>
            <w:sz w:val="22"/>
            <w:szCs w:val="22"/>
          </w:rPr>
          <w:t>Приказом</w:t>
        </w:r>
      </w:hyperlink>
      <w:r w:rsidRPr="00E61869">
        <w:rPr>
          <w:rFonts w:asciiTheme="minorHAnsi" w:hAnsiTheme="minorHAnsi"/>
          <w:sz w:val="22"/>
          <w:szCs w:val="22"/>
        </w:rPr>
        <w:t xml:space="preserve"> Федерального</w:t>
      </w:r>
    </w:p>
    <w:p w:rsidR="00E61869" w:rsidRPr="00E61869" w:rsidRDefault="00E61869">
      <w:pPr>
        <w:pStyle w:val="ConsPlusNormal"/>
        <w:jc w:val="right"/>
        <w:rPr>
          <w:rFonts w:asciiTheme="minorHAnsi" w:hAnsiTheme="minorHAnsi"/>
          <w:sz w:val="22"/>
          <w:szCs w:val="22"/>
        </w:rPr>
      </w:pPr>
      <w:r w:rsidRPr="00E61869">
        <w:rPr>
          <w:rFonts w:asciiTheme="minorHAnsi" w:hAnsiTheme="minorHAnsi"/>
          <w:sz w:val="22"/>
          <w:szCs w:val="22"/>
        </w:rPr>
        <w:t>агентства по техническому</w:t>
      </w:r>
    </w:p>
    <w:p w:rsidR="00E61869" w:rsidRPr="00E61869" w:rsidRDefault="00E61869">
      <w:pPr>
        <w:pStyle w:val="ConsPlusNormal"/>
        <w:jc w:val="right"/>
        <w:rPr>
          <w:rFonts w:asciiTheme="minorHAnsi" w:hAnsiTheme="minorHAnsi"/>
          <w:sz w:val="22"/>
          <w:szCs w:val="22"/>
        </w:rPr>
      </w:pPr>
      <w:bookmarkStart w:id="0" w:name="_GoBack"/>
      <w:bookmarkEnd w:id="0"/>
      <w:r w:rsidRPr="00E61869">
        <w:rPr>
          <w:rFonts w:asciiTheme="minorHAnsi" w:hAnsiTheme="minorHAnsi"/>
          <w:sz w:val="22"/>
          <w:szCs w:val="22"/>
        </w:rPr>
        <w:t>регулированию и метрологии</w:t>
      </w:r>
    </w:p>
    <w:p w:rsidR="00E61869" w:rsidRPr="00E61869" w:rsidRDefault="00E61869">
      <w:pPr>
        <w:pStyle w:val="ConsPlusNormal"/>
        <w:jc w:val="right"/>
        <w:rPr>
          <w:rFonts w:asciiTheme="minorHAnsi" w:hAnsiTheme="minorHAnsi"/>
          <w:sz w:val="22"/>
          <w:szCs w:val="22"/>
        </w:rPr>
      </w:pPr>
      <w:r w:rsidRPr="00E61869">
        <w:rPr>
          <w:rFonts w:asciiTheme="minorHAnsi" w:hAnsiTheme="minorHAnsi"/>
          <w:sz w:val="22"/>
          <w:szCs w:val="22"/>
        </w:rPr>
        <w:t>от 15 декабря 2009 г. N 772-</w:t>
      </w:r>
      <w:proofErr w:type="spellStart"/>
      <w:r w:rsidRPr="00E61869">
        <w:rPr>
          <w:rFonts w:asciiTheme="minorHAnsi" w:hAnsiTheme="minorHAnsi"/>
          <w:sz w:val="22"/>
          <w:szCs w:val="22"/>
        </w:rPr>
        <w:t>ст</w:t>
      </w:r>
      <w:proofErr w:type="spellEnd"/>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Title"/>
        <w:jc w:val="center"/>
        <w:rPr>
          <w:rFonts w:asciiTheme="minorHAnsi" w:hAnsiTheme="minorHAnsi"/>
          <w:sz w:val="22"/>
          <w:szCs w:val="22"/>
        </w:rPr>
      </w:pPr>
      <w:r w:rsidRPr="00E61869">
        <w:rPr>
          <w:rFonts w:asciiTheme="minorHAnsi" w:hAnsiTheme="minorHAnsi"/>
          <w:sz w:val="22"/>
          <w:szCs w:val="22"/>
        </w:rPr>
        <w:t>НАЦИОНАЛЬНЫЙ СТАНДАРТ РОССИЙСКОЙ ФЕДЕРАЦИИ</w:t>
      </w:r>
    </w:p>
    <w:p w:rsidR="00E61869" w:rsidRPr="00E61869" w:rsidRDefault="00E61869">
      <w:pPr>
        <w:pStyle w:val="ConsPlusTitle"/>
        <w:jc w:val="center"/>
        <w:rPr>
          <w:rFonts w:asciiTheme="minorHAnsi" w:hAnsiTheme="minorHAnsi"/>
          <w:sz w:val="22"/>
          <w:szCs w:val="22"/>
        </w:rPr>
      </w:pPr>
    </w:p>
    <w:p w:rsidR="00E61869" w:rsidRPr="00E61869" w:rsidRDefault="00E61869">
      <w:pPr>
        <w:pStyle w:val="ConsPlusTitle"/>
        <w:jc w:val="center"/>
        <w:rPr>
          <w:rFonts w:asciiTheme="minorHAnsi" w:hAnsiTheme="minorHAnsi"/>
          <w:sz w:val="22"/>
          <w:szCs w:val="22"/>
        </w:rPr>
      </w:pPr>
      <w:r w:rsidRPr="00E61869">
        <w:rPr>
          <w:rFonts w:asciiTheme="minorHAnsi" w:hAnsiTheme="minorHAnsi"/>
          <w:sz w:val="22"/>
          <w:szCs w:val="22"/>
        </w:rPr>
        <w:t>ТУРИСТСКИЕ И ЭКСКУРСИОННЫЕ УСЛУГИ</w:t>
      </w:r>
    </w:p>
    <w:p w:rsidR="00E61869" w:rsidRPr="00E61869" w:rsidRDefault="00E61869">
      <w:pPr>
        <w:pStyle w:val="ConsPlusTitle"/>
        <w:jc w:val="center"/>
        <w:rPr>
          <w:rFonts w:asciiTheme="minorHAnsi" w:hAnsiTheme="minorHAnsi"/>
          <w:sz w:val="22"/>
          <w:szCs w:val="22"/>
        </w:rPr>
      </w:pPr>
    </w:p>
    <w:p w:rsidR="00E61869" w:rsidRPr="00E61869" w:rsidRDefault="00E61869">
      <w:pPr>
        <w:pStyle w:val="ConsPlusTitle"/>
        <w:jc w:val="center"/>
        <w:rPr>
          <w:rFonts w:asciiTheme="minorHAnsi" w:hAnsiTheme="minorHAnsi"/>
          <w:sz w:val="22"/>
          <w:szCs w:val="22"/>
        </w:rPr>
      </w:pPr>
      <w:r w:rsidRPr="00E61869">
        <w:rPr>
          <w:rFonts w:asciiTheme="minorHAnsi" w:hAnsiTheme="minorHAnsi"/>
          <w:sz w:val="22"/>
          <w:szCs w:val="22"/>
        </w:rPr>
        <w:t>ОСНОВНЫЕ ПОЛОЖЕНИЯ</w:t>
      </w:r>
    </w:p>
    <w:p w:rsidR="00E61869" w:rsidRPr="00E61869" w:rsidRDefault="00E61869">
      <w:pPr>
        <w:pStyle w:val="ConsPlusTitle"/>
        <w:jc w:val="center"/>
        <w:rPr>
          <w:rFonts w:asciiTheme="minorHAnsi" w:hAnsiTheme="minorHAnsi"/>
          <w:sz w:val="22"/>
          <w:szCs w:val="22"/>
        </w:rPr>
      </w:pPr>
    </w:p>
    <w:p w:rsidR="00E61869" w:rsidRPr="00E61869" w:rsidRDefault="00E61869">
      <w:pPr>
        <w:pStyle w:val="ConsPlusTitle"/>
        <w:jc w:val="center"/>
        <w:rPr>
          <w:rFonts w:asciiTheme="minorHAnsi" w:hAnsiTheme="minorHAnsi"/>
          <w:sz w:val="22"/>
          <w:szCs w:val="22"/>
          <w:lang w:val="en-US"/>
        </w:rPr>
      </w:pPr>
      <w:r w:rsidRPr="00E61869">
        <w:rPr>
          <w:rFonts w:asciiTheme="minorHAnsi" w:hAnsiTheme="minorHAnsi"/>
          <w:sz w:val="22"/>
          <w:szCs w:val="22"/>
          <w:lang w:val="en-US"/>
        </w:rPr>
        <w:t>Tourist and excursion services. Main principles</w:t>
      </w:r>
    </w:p>
    <w:p w:rsidR="00E61869" w:rsidRPr="00E61869" w:rsidRDefault="00E61869">
      <w:pPr>
        <w:pStyle w:val="ConsPlusTitle"/>
        <w:jc w:val="center"/>
        <w:rPr>
          <w:rFonts w:asciiTheme="minorHAnsi" w:hAnsiTheme="minorHAnsi"/>
          <w:sz w:val="22"/>
          <w:szCs w:val="22"/>
          <w:lang w:val="en-US"/>
        </w:rPr>
      </w:pPr>
    </w:p>
    <w:p w:rsidR="00E61869" w:rsidRPr="00E61869" w:rsidRDefault="00E61869">
      <w:pPr>
        <w:pStyle w:val="ConsPlusTitle"/>
        <w:jc w:val="center"/>
        <w:rPr>
          <w:rFonts w:asciiTheme="minorHAnsi" w:hAnsiTheme="minorHAnsi"/>
          <w:sz w:val="22"/>
          <w:szCs w:val="22"/>
        </w:rPr>
      </w:pPr>
      <w:r w:rsidRPr="00E61869">
        <w:rPr>
          <w:rFonts w:asciiTheme="minorHAnsi" w:hAnsiTheme="minorHAnsi"/>
          <w:sz w:val="22"/>
          <w:szCs w:val="22"/>
        </w:rPr>
        <w:t>ГОСТ Р 53522-2009</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right"/>
        <w:rPr>
          <w:rFonts w:asciiTheme="minorHAnsi" w:hAnsiTheme="minorHAnsi"/>
          <w:sz w:val="22"/>
          <w:szCs w:val="22"/>
        </w:rPr>
      </w:pPr>
      <w:r w:rsidRPr="00E61869">
        <w:rPr>
          <w:rFonts w:asciiTheme="minorHAnsi" w:hAnsiTheme="minorHAnsi"/>
          <w:sz w:val="22"/>
          <w:szCs w:val="22"/>
        </w:rPr>
        <w:t xml:space="preserve">Группа </w:t>
      </w:r>
      <w:proofErr w:type="spellStart"/>
      <w:r w:rsidRPr="00E61869">
        <w:rPr>
          <w:rFonts w:asciiTheme="minorHAnsi" w:hAnsiTheme="minorHAnsi"/>
          <w:sz w:val="22"/>
          <w:szCs w:val="22"/>
        </w:rPr>
        <w:t>Т50</w:t>
      </w:r>
      <w:proofErr w:type="spellEnd"/>
    </w:p>
    <w:p w:rsidR="00E61869" w:rsidRPr="00E61869" w:rsidRDefault="00E61869">
      <w:pPr>
        <w:pStyle w:val="ConsPlusNormal"/>
        <w:jc w:val="right"/>
        <w:rPr>
          <w:rFonts w:asciiTheme="minorHAnsi" w:hAnsiTheme="minorHAnsi"/>
          <w:sz w:val="22"/>
          <w:szCs w:val="22"/>
        </w:rPr>
      </w:pPr>
    </w:p>
    <w:p w:rsidR="00E61869" w:rsidRPr="00E61869" w:rsidRDefault="00E61869">
      <w:pPr>
        <w:pStyle w:val="ConsPlusNormal"/>
        <w:jc w:val="right"/>
        <w:rPr>
          <w:rFonts w:asciiTheme="minorHAnsi" w:hAnsiTheme="minorHAnsi"/>
          <w:sz w:val="22"/>
          <w:szCs w:val="22"/>
        </w:rPr>
      </w:pPr>
      <w:proofErr w:type="spellStart"/>
      <w:r w:rsidRPr="00E61869">
        <w:rPr>
          <w:rFonts w:asciiTheme="minorHAnsi" w:hAnsiTheme="minorHAnsi"/>
          <w:sz w:val="22"/>
          <w:szCs w:val="22"/>
        </w:rPr>
        <w:t>ОКС</w:t>
      </w:r>
      <w:proofErr w:type="spellEnd"/>
      <w:r w:rsidRPr="00E61869">
        <w:rPr>
          <w:rFonts w:asciiTheme="minorHAnsi" w:hAnsiTheme="minorHAnsi"/>
          <w:sz w:val="22"/>
          <w:szCs w:val="22"/>
        </w:rPr>
        <w:t xml:space="preserve"> 03.080.30</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right"/>
        <w:rPr>
          <w:rFonts w:asciiTheme="minorHAnsi" w:hAnsiTheme="minorHAnsi"/>
          <w:sz w:val="22"/>
          <w:szCs w:val="22"/>
        </w:rPr>
      </w:pPr>
      <w:r w:rsidRPr="00E61869">
        <w:rPr>
          <w:rFonts w:asciiTheme="minorHAnsi" w:hAnsiTheme="minorHAnsi"/>
          <w:sz w:val="22"/>
          <w:szCs w:val="22"/>
        </w:rPr>
        <w:t>Дата введения</w:t>
      </w:r>
    </w:p>
    <w:p w:rsidR="00E61869" w:rsidRPr="00E61869" w:rsidRDefault="00E61869">
      <w:pPr>
        <w:pStyle w:val="ConsPlusNormal"/>
        <w:jc w:val="right"/>
        <w:rPr>
          <w:rFonts w:asciiTheme="minorHAnsi" w:hAnsiTheme="minorHAnsi"/>
          <w:sz w:val="22"/>
          <w:szCs w:val="22"/>
        </w:rPr>
      </w:pPr>
      <w:r w:rsidRPr="00E61869">
        <w:rPr>
          <w:rFonts w:asciiTheme="minorHAnsi" w:hAnsiTheme="minorHAnsi"/>
          <w:sz w:val="22"/>
          <w:szCs w:val="22"/>
        </w:rPr>
        <w:t>1 июля 2010 года</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Предисловие</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Цели и принципы стандартизации в Российской Федерации установлены Федеральным </w:t>
      </w:r>
      <w:hyperlink r:id="rId6" w:history="1">
        <w:r w:rsidRPr="00E61869">
          <w:rPr>
            <w:rFonts w:asciiTheme="minorHAnsi" w:hAnsiTheme="minorHAnsi"/>
            <w:sz w:val="22"/>
            <w:szCs w:val="22"/>
          </w:rPr>
          <w:t>законом</w:t>
        </w:r>
      </w:hyperlink>
      <w:r w:rsidRPr="00E61869">
        <w:rPr>
          <w:rFonts w:asciiTheme="minorHAnsi" w:hAnsiTheme="minorHAnsi"/>
          <w:sz w:val="22"/>
          <w:szCs w:val="22"/>
        </w:rPr>
        <w:t xml:space="preserve"> от 27 декабря 2002 г. N 184-ФЗ "О техническом регулировании". Правила применения национальных стандартов в Российской Федерации определены в </w:t>
      </w:r>
      <w:hyperlink r:id="rId7" w:history="1">
        <w:r w:rsidRPr="00E61869">
          <w:rPr>
            <w:rFonts w:asciiTheme="minorHAnsi" w:hAnsiTheme="minorHAnsi"/>
            <w:sz w:val="22"/>
            <w:szCs w:val="22"/>
          </w:rPr>
          <w:t>ГОСТ Р 1.0-2004</w:t>
        </w:r>
      </w:hyperlink>
      <w:r w:rsidRPr="00E61869">
        <w:rPr>
          <w:rFonts w:asciiTheme="minorHAnsi" w:hAnsiTheme="minorHAnsi"/>
          <w:sz w:val="22"/>
          <w:szCs w:val="22"/>
        </w:rPr>
        <w:t xml:space="preserve"> "Стандартизация в Российской Федерации. Основные положения".</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Сведения о стандарте</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1. Разработан Открытым акционерным обществом "Всероссийский научно-исследовательский институт сертификации", Департаментом туристской деятельности и международного сотрудничества Министерства спорта, туризма и молодежной политики Российской Федерации.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2. Внесен Техническим комитетом по стандартизации </w:t>
      </w:r>
      <w:proofErr w:type="spellStart"/>
      <w:r w:rsidRPr="00E61869">
        <w:rPr>
          <w:rFonts w:asciiTheme="minorHAnsi" w:hAnsiTheme="minorHAnsi"/>
          <w:sz w:val="22"/>
          <w:szCs w:val="22"/>
        </w:rPr>
        <w:t>ТК</w:t>
      </w:r>
      <w:proofErr w:type="spellEnd"/>
      <w:r w:rsidRPr="00E61869">
        <w:rPr>
          <w:rFonts w:asciiTheme="minorHAnsi" w:hAnsiTheme="minorHAnsi"/>
          <w:sz w:val="22"/>
          <w:szCs w:val="22"/>
        </w:rPr>
        <w:t xml:space="preserve"> 199 "Туристские услуги и услуги средств размещения".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3. Утвержден и введен в действие </w:t>
      </w:r>
      <w:hyperlink r:id="rId8" w:history="1">
        <w:r w:rsidRPr="00E61869">
          <w:rPr>
            <w:rFonts w:asciiTheme="minorHAnsi" w:hAnsiTheme="minorHAnsi"/>
            <w:sz w:val="22"/>
            <w:szCs w:val="22"/>
          </w:rPr>
          <w:t>Приказом</w:t>
        </w:r>
      </w:hyperlink>
      <w:r w:rsidRPr="00E61869">
        <w:rPr>
          <w:rFonts w:asciiTheme="minorHAnsi" w:hAnsiTheme="minorHAnsi"/>
          <w:sz w:val="22"/>
          <w:szCs w:val="22"/>
        </w:rPr>
        <w:t xml:space="preserve"> Федерального агентства по техническому регулированию и метрологии от 15 декабря 2009 г. N 772-ст.</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 Введен впервые.</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1. Область применения</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Настоящий стандарт распространяется на туристские и экскурсионные услуги и применяется юридическими лицами, независимо от их организационно-правовой формы и формы собственности, </w:t>
      </w:r>
      <w:r w:rsidRPr="00E61869">
        <w:rPr>
          <w:rFonts w:asciiTheme="minorHAnsi" w:hAnsiTheme="minorHAnsi"/>
          <w:sz w:val="22"/>
          <w:szCs w:val="22"/>
        </w:rPr>
        <w:lastRenderedPageBreak/>
        <w:t>и индивидуальными предпринимателями.</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2. Нормативные ссылки</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В настоящем стандарте использованы нормативные ссылки на следующие стандарты:</w:t>
      </w:r>
    </w:p>
    <w:p w:rsidR="00E61869" w:rsidRPr="00E61869" w:rsidRDefault="00E61869">
      <w:pPr>
        <w:pStyle w:val="ConsPlusNormal"/>
        <w:ind w:firstLine="540"/>
        <w:jc w:val="both"/>
        <w:rPr>
          <w:rFonts w:asciiTheme="minorHAnsi" w:hAnsiTheme="minorHAnsi"/>
          <w:sz w:val="22"/>
          <w:szCs w:val="22"/>
        </w:rPr>
      </w:pPr>
      <w:hyperlink r:id="rId9" w:history="1">
        <w:r w:rsidRPr="00E61869">
          <w:rPr>
            <w:rFonts w:asciiTheme="minorHAnsi" w:hAnsiTheme="minorHAnsi"/>
            <w:sz w:val="22"/>
            <w:szCs w:val="22"/>
          </w:rPr>
          <w:t>ГОСТ Р 50644-2009</w:t>
        </w:r>
      </w:hyperlink>
      <w:r w:rsidRPr="00E61869">
        <w:rPr>
          <w:rFonts w:asciiTheme="minorHAnsi" w:hAnsiTheme="minorHAnsi"/>
          <w:sz w:val="22"/>
          <w:szCs w:val="22"/>
        </w:rPr>
        <w:t>. Туристские услуги. Требования по обеспечению безопасности туристов</w:t>
      </w:r>
    </w:p>
    <w:p w:rsidR="00E61869" w:rsidRPr="00E61869" w:rsidRDefault="00E61869">
      <w:pPr>
        <w:pStyle w:val="ConsPlusNormal"/>
        <w:ind w:firstLine="540"/>
        <w:jc w:val="both"/>
        <w:rPr>
          <w:rFonts w:asciiTheme="minorHAnsi" w:hAnsiTheme="minorHAnsi"/>
          <w:sz w:val="22"/>
          <w:szCs w:val="22"/>
        </w:rPr>
      </w:pPr>
      <w:hyperlink r:id="rId10" w:history="1">
        <w:r w:rsidRPr="00E61869">
          <w:rPr>
            <w:rFonts w:asciiTheme="minorHAnsi" w:hAnsiTheme="minorHAnsi"/>
            <w:sz w:val="22"/>
            <w:szCs w:val="22"/>
          </w:rPr>
          <w:t>ГОСТ Р 50646-94</w:t>
        </w:r>
      </w:hyperlink>
      <w:r w:rsidRPr="00E61869">
        <w:rPr>
          <w:rFonts w:asciiTheme="minorHAnsi" w:hAnsiTheme="minorHAnsi"/>
          <w:sz w:val="22"/>
          <w:szCs w:val="22"/>
        </w:rPr>
        <w:t>. Услуги населению. Термины и определения</w:t>
      </w:r>
    </w:p>
    <w:p w:rsidR="00E61869" w:rsidRPr="00E61869" w:rsidRDefault="00E61869">
      <w:pPr>
        <w:pStyle w:val="ConsPlusNormal"/>
        <w:ind w:firstLine="540"/>
        <w:jc w:val="both"/>
        <w:rPr>
          <w:rFonts w:asciiTheme="minorHAnsi" w:hAnsiTheme="minorHAnsi"/>
          <w:sz w:val="22"/>
          <w:szCs w:val="22"/>
        </w:rPr>
      </w:pPr>
      <w:hyperlink r:id="rId11" w:history="1">
        <w:r w:rsidRPr="00E61869">
          <w:rPr>
            <w:rFonts w:asciiTheme="minorHAnsi" w:hAnsiTheme="minorHAnsi"/>
            <w:sz w:val="22"/>
            <w:szCs w:val="22"/>
          </w:rPr>
          <w:t>ГОСТ Р 51185-2008</w:t>
        </w:r>
      </w:hyperlink>
      <w:r w:rsidRPr="00E61869">
        <w:rPr>
          <w:rFonts w:asciiTheme="minorHAnsi" w:hAnsiTheme="minorHAnsi"/>
          <w:sz w:val="22"/>
          <w:szCs w:val="22"/>
        </w:rPr>
        <w:t>. Туристские услуги. Средства размещения. Общие требования</w:t>
      </w:r>
    </w:p>
    <w:p w:rsidR="00E61869" w:rsidRPr="00E61869" w:rsidRDefault="00E61869">
      <w:pPr>
        <w:pStyle w:val="ConsPlusNormal"/>
        <w:ind w:firstLine="540"/>
        <w:jc w:val="both"/>
        <w:rPr>
          <w:rFonts w:asciiTheme="minorHAnsi" w:hAnsiTheme="minorHAnsi"/>
          <w:sz w:val="22"/>
          <w:szCs w:val="22"/>
        </w:rPr>
      </w:pPr>
      <w:hyperlink r:id="rId12" w:history="1">
        <w:r w:rsidRPr="00E61869">
          <w:rPr>
            <w:rFonts w:asciiTheme="minorHAnsi" w:hAnsiTheme="minorHAnsi"/>
            <w:sz w:val="22"/>
            <w:szCs w:val="22"/>
          </w:rPr>
          <w:t>ГОСТ Р 52113-2003</w:t>
        </w:r>
      </w:hyperlink>
      <w:r w:rsidRPr="00E61869">
        <w:rPr>
          <w:rFonts w:asciiTheme="minorHAnsi" w:hAnsiTheme="minorHAnsi"/>
          <w:sz w:val="22"/>
          <w:szCs w:val="22"/>
        </w:rPr>
        <w:t>. Услуги населению. Номенклатура показателей качества</w:t>
      </w:r>
    </w:p>
    <w:p w:rsidR="00E61869" w:rsidRPr="00E61869" w:rsidRDefault="00E61869">
      <w:pPr>
        <w:pStyle w:val="ConsPlusNormal"/>
        <w:ind w:firstLine="540"/>
        <w:jc w:val="both"/>
        <w:rPr>
          <w:rFonts w:asciiTheme="minorHAnsi" w:hAnsiTheme="minorHAnsi"/>
          <w:sz w:val="22"/>
          <w:szCs w:val="22"/>
        </w:rPr>
      </w:pPr>
      <w:hyperlink r:id="rId13" w:history="1">
        <w:r w:rsidRPr="00E61869">
          <w:rPr>
            <w:rFonts w:asciiTheme="minorHAnsi" w:hAnsiTheme="minorHAnsi"/>
            <w:sz w:val="22"/>
            <w:szCs w:val="22"/>
          </w:rPr>
          <w:t>ГОСТ Р 53423-2009</w:t>
        </w:r>
      </w:hyperlink>
      <w:r w:rsidRPr="00E61869">
        <w:rPr>
          <w:rFonts w:asciiTheme="minorHAnsi" w:hAnsiTheme="minorHAnsi"/>
          <w:sz w:val="22"/>
          <w:szCs w:val="22"/>
        </w:rPr>
        <w:t xml:space="preserve"> (ИСО 18513:2003). Туристские услуги. Гостиницы и другие средства размещения туристов. Термины и определения</w:t>
      </w:r>
    </w:p>
    <w:p w:rsidR="00E61869" w:rsidRPr="00E61869" w:rsidRDefault="00E61869">
      <w:pPr>
        <w:pStyle w:val="ConsPlusNormal"/>
        <w:ind w:firstLine="540"/>
        <w:jc w:val="both"/>
        <w:rPr>
          <w:rFonts w:asciiTheme="minorHAnsi" w:hAnsiTheme="minorHAnsi"/>
          <w:sz w:val="22"/>
          <w:szCs w:val="22"/>
        </w:rPr>
      </w:pPr>
      <w:hyperlink r:id="rId14" w:history="1">
        <w:r w:rsidRPr="00E61869">
          <w:rPr>
            <w:rFonts w:asciiTheme="minorHAnsi" w:hAnsiTheme="minorHAnsi"/>
            <w:sz w:val="22"/>
            <w:szCs w:val="22"/>
          </w:rPr>
          <w:t>ГОСТ 28681.1-95</w:t>
        </w:r>
      </w:hyperlink>
      <w:r w:rsidRPr="00E61869">
        <w:rPr>
          <w:rFonts w:asciiTheme="minorHAnsi" w:hAnsiTheme="minorHAnsi"/>
          <w:sz w:val="22"/>
          <w:szCs w:val="22"/>
        </w:rPr>
        <w:t>. Туристско-экскурсионное обслуживание. Проектирование туристских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ежегодно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3. Термины и определения</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В настоящем стандарте применены термины по </w:t>
      </w:r>
      <w:hyperlink r:id="rId15" w:history="1">
        <w:r w:rsidRPr="00E61869">
          <w:rPr>
            <w:rFonts w:asciiTheme="minorHAnsi" w:hAnsiTheme="minorHAnsi"/>
            <w:sz w:val="22"/>
            <w:szCs w:val="22"/>
          </w:rPr>
          <w:t>ГОСТ Р 50646</w:t>
        </w:r>
      </w:hyperlink>
      <w:r w:rsidRPr="00E61869">
        <w:rPr>
          <w:rFonts w:asciiTheme="minorHAnsi" w:hAnsiTheme="minorHAnsi"/>
          <w:sz w:val="22"/>
          <w:szCs w:val="22"/>
        </w:rPr>
        <w:t xml:space="preserve">, </w:t>
      </w:r>
      <w:hyperlink r:id="rId16" w:history="1">
        <w:r w:rsidRPr="00E61869">
          <w:rPr>
            <w:rFonts w:asciiTheme="minorHAnsi" w:hAnsiTheme="minorHAnsi"/>
            <w:sz w:val="22"/>
            <w:szCs w:val="22"/>
          </w:rPr>
          <w:t>ГОСТ Р 53423</w:t>
        </w:r>
      </w:hyperlink>
      <w:r w:rsidRPr="00E61869">
        <w:rPr>
          <w:rFonts w:asciiTheme="minorHAnsi" w:hAnsiTheme="minorHAnsi"/>
          <w:sz w:val="22"/>
          <w:szCs w:val="22"/>
        </w:rPr>
        <w:t xml:space="preserve"> (ИСО 18513), а также следующие термины с соответствующими определениями: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 Туристские услуги: результат деятельности исполнителя услуги (юридического лица или индивидуального предпринимателя) по удовлетворению потребностей потребителя (туриста) в организации и осуществлении путешествий, отдыха и рекреации.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3.2. Экскурсионные услуги: туристские услуги по подготовке, организации и проведению экскурсий.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3.3. Экскурсия: услуга по удовлетворению познавательных потребностей туристов (экскурсантов), заключающаяся в коллективном (или индивидуальном) посещении и изучении определенных исторических, природных, культурных и производственных объектов в сопровождении экскурсовода, гида, гида-переводчика, продолжительностью менее 24 ч без ночевки.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3.4. Путешествие (туристское путешествие): комплексная туристская услуга, заключающаяся в передвижении/перемещении по какой-либо территории или акватории с общеобразовательными, познавательными, оздоровительными, санаторно-курортными, деловыми, спортивными и другими целями в течение определенного времени.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3.5. Туристский поход: вид путешествия, осуществляемого пешком или активными способами передвижения по определенному маршруту, под руководством квалифицированных специалистов или самостоятельно (силами и средствами самих участников похода).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3.6. Маршрут путешествия: путь следования туриста, включающий посещение объектов, географических пунктов и мест при совершении путешествия.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3.7. Программа путешествия: информация о времени и последовательности посещения объектов, географических пунктов и мест, входящих в маршрут путешествия.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3.8. Условия путешествия: содержание, виды и категории услуг проживания, питания, перевозки, экскурсионного обслуживания и иных услуг, оказываемых туристу (экскурсанту).</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3.9. Туристский ваучер: информация, обеспечивающая возможность получения туристом (экскурсантом) туристской услуги или комплекса услуг, предусмотренных договором о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3.10. Памятка туристу: необходимая, полная и достоверная информация о стране (месте) временного пребывания и особенностях путешествия.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lastRenderedPageBreak/>
        <w:t>3.11. Перевозчик: организация или индивидуальный предприниматель, предоставляющие услуги по перевозке туристов пассажирским транспортом различных видов.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3.12. Трансфер: услуга по перевозке туриста от места его прибытия в страну (место) временного пребывания до места размещения и обратно.</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Примечание. Программой путешествия могут быть предусмотрены также дополнительные внутренние перевозки в пределах страны (места) временного пребывания туристов.</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3.13. Чартер: перевозка, осуществляемая на основании договора аренды транспортного средства (его части) по определенному маршруту в определенное время.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3.14. Чартерный рейс: рейс, совершаемый транспортным средством вне регулярного расписания, для перевозки туристов по согласованной цене, определенному маршруту в определенное время.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3.15. Общая цена туристского продукта: общая стоимость услуг, входящих в состав туристского продукта, реализуемого потребителю, установленная туроператором.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3.16. Качество туристских услуг: совокупность свойств и характеристик услуг, определяющих их способность удовлетворять установленные или предполагаемые потребности туристов (экскурсантов).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3.17. Оценка качества туристских услуг: количественное или качественное определение степени соответствия показателя качества туристских/экскурсионных услуг установленным требованиям.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3.18. Классификация в туризме: оценка соответствия туристских услуг или объектов туристской индустрии требованиям, предусмотренным определенной категорией, проводимая на основании и в соответствии с нормативными актами.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3.19. Сертификат/свидетельство о присвоении категории: документ, удостоверяющий соответствие услуги или объекта туристской индустрии требованиям Системы классификации, утвержденной органом исполнительной власти в сфере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3.20. Сертификация в туризме: форма осуществляемого органом по сертификации подтверждения соответствия объектов туристской индустрии и туристских услуг требованиям технических регламентов, положениям стандартов, сводов правил или условиям договоров.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3.21. Сертификат соответствия: документ, удостоверяющий соответствие объекта туристской индустрии требованиям технических регламентов, положениям стандартов, сводов правил или условиям договоров.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Примечание. Термины и определения: туризм, туристская деятельность, туроператорская деятельность, турагентская деятельность, туроператор, </w:t>
      </w:r>
      <w:proofErr w:type="spellStart"/>
      <w:r w:rsidRPr="00E61869">
        <w:rPr>
          <w:rFonts w:asciiTheme="minorHAnsi" w:hAnsiTheme="minorHAnsi"/>
          <w:sz w:val="22"/>
          <w:szCs w:val="22"/>
        </w:rPr>
        <w:t>турагент</w:t>
      </w:r>
      <w:proofErr w:type="spellEnd"/>
      <w:r w:rsidRPr="00E61869">
        <w:rPr>
          <w:rFonts w:asciiTheme="minorHAnsi" w:hAnsiTheme="minorHAnsi"/>
          <w:sz w:val="22"/>
          <w:szCs w:val="22"/>
        </w:rPr>
        <w:t>, туристский продукт, туристская индустрия, формирование туристского продукта, продвижение туристского продукта, реализация туристского продукта, туризм внутренний, туризм въездной, туризм выездной, туризм международный, заказчик туристского продукта, туристская путевка, турист, экскурсант, экскурсовод (гид), гид-переводчик, инструктор-проводник применены в значении, установленном Федеральным законом "Об основах туристской деятельности в Российской Федерации".</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4. Основные положения</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4.1. Туристские услуги, входящие в туристский продукт, оказываются гражданам (туристам) туроператорами, </w:t>
      </w:r>
      <w:proofErr w:type="spellStart"/>
      <w:r w:rsidRPr="00E61869">
        <w:rPr>
          <w:rFonts w:asciiTheme="minorHAnsi" w:hAnsiTheme="minorHAnsi"/>
          <w:sz w:val="22"/>
          <w:szCs w:val="22"/>
        </w:rPr>
        <w:t>турагентами</w:t>
      </w:r>
      <w:proofErr w:type="spellEnd"/>
      <w:r w:rsidRPr="00E61869">
        <w:rPr>
          <w:rFonts w:asciiTheme="minorHAnsi" w:hAnsiTheme="minorHAnsi"/>
          <w:sz w:val="22"/>
          <w:szCs w:val="22"/>
        </w:rPr>
        <w:t>, объектами туристской индустрии, операторами информационных систем, а также организациями, предоставляющими услуги экскурсоводов (гидов), гидов-переводчиков и инструкторов-проводников в соответствии с заключенными договорами.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4.2. Туроператоры в соответствии со сферой туроператорской деятельности могут быть:</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туроператорами по организации международного туризма (въездного/выездного);</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туроператорами по организации внутреннего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туроператорами по организации международного (въездного и/или выездного) и внутреннего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4.3. Туроператоры и </w:t>
      </w:r>
      <w:proofErr w:type="spellStart"/>
      <w:r w:rsidRPr="00E61869">
        <w:rPr>
          <w:rFonts w:asciiTheme="minorHAnsi" w:hAnsiTheme="minorHAnsi"/>
          <w:sz w:val="22"/>
          <w:szCs w:val="22"/>
        </w:rPr>
        <w:t>турагенты</w:t>
      </w:r>
      <w:proofErr w:type="spellEnd"/>
      <w:r w:rsidRPr="00E61869">
        <w:rPr>
          <w:rFonts w:asciiTheme="minorHAnsi" w:hAnsiTheme="minorHAnsi"/>
          <w:sz w:val="22"/>
          <w:szCs w:val="22"/>
        </w:rPr>
        <w:t xml:space="preserve"> осуществляют свою деятельность на основании Федеральных законов </w:t>
      </w:r>
      <w:hyperlink w:anchor="P268" w:history="1">
        <w:r w:rsidRPr="00E61869">
          <w:rPr>
            <w:rFonts w:asciiTheme="minorHAnsi" w:hAnsiTheme="minorHAnsi"/>
            <w:sz w:val="22"/>
            <w:szCs w:val="22"/>
          </w:rPr>
          <w:t>[1]</w:t>
        </w:r>
      </w:hyperlink>
      <w:r w:rsidRPr="00E61869">
        <w:rPr>
          <w:rFonts w:asciiTheme="minorHAnsi" w:hAnsiTheme="minorHAnsi"/>
          <w:sz w:val="22"/>
          <w:szCs w:val="22"/>
        </w:rPr>
        <w:t xml:space="preserve">, </w:t>
      </w:r>
      <w:hyperlink w:anchor="P270" w:history="1">
        <w:r w:rsidRPr="00E61869">
          <w:rPr>
            <w:rFonts w:asciiTheme="minorHAnsi" w:hAnsiTheme="minorHAnsi"/>
            <w:sz w:val="22"/>
            <w:szCs w:val="22"/>
          </w:rPr>
          <w:t>[2]</w:t>
        </w:r>
      </w:hyperlink>
      <w:r w:rsidRPr="00E61869">
        <w:rPr>
          <w:rFonts w:asciiTheme="minorHAnsi" w:hAnsiTheme="minorHAnsi"/>
          <w:sz w:val="22"/>
          <w:szCs w:val="22"/>
        </w:rPr>
        <w:t xml:space="preserve">, </w:t>
      </w:r>
      <w:hyperlink w:anchor="P271" w:history="1">
        <w:r w:rsidRPr="00E61869">
          <w:rPr>
            <w:rFonts w:asciiTheme="minorHAnsi" w:hAnsiTheme="minorHAnsi"/>
            <w:sz w:val="22"/>
            <w:szCs w:val="22"/>
          </w:rPr>
          <w:t>[3]</w:t>
        </w:r>
      </w:hyperlink>
      <w:r w:rsidRPr="00E61869">
        <w:rPr>
          <w:rFonts w:asciiTheme="minorHAnsi" w:hAnsiTheme="minorHAnsi"/>
          <w:sz w:val="22"/>
          <w:szCs w:val="22"/>
        </w:rPr>
        <w:t xml:space="preserve">, </w:t>
      </w:r>
      <w:hyperlink w:anchor="P280" w:history="1">
        <w:r w:rsidRPr="00E61869">
          <w:rPr>
            <w:rFonts w:asciiTheme="minorHAnsi" w:hAnsiTheme="minorHAnsi"/>
            <w:sz w:val="22"/>
            <w:szCs w:val="22"/>
          </w:rPr>
          <w:t>[4]</w:t>
        </w:r>
      </w:hyperlink>
      <w:r w:rsidRPr="00E61869">
        <w:rPr>
          <w:rFonts w:asciiTheme="minorHAnsi" w:hAnsiTheme="minorHAnsi"/>
          <w:sz w:val="22"/>
          <w:szCs w:val="22"/>
        </w:rPr>
        <w:t xml:space="preserve"> и в соответствии с действующими в Российской Федерации правилами </w:t>
      </w:r>
      <w:hyperlink w:anchor="P289" w:history="1">
        <w:r w:rsidRPr="00E61869">
          <w:rPr>
            <w:rFonts w:asciiTheme="minorHAnsi" w:hAnsiTheme="minorHAnsi"/>
            <w:sz w:val="22"/>
            <w:szCs w:val="22"/>
          </w:rPr>
          <w:t>[5]</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4.4. Деятельность туроператоров заключается в формировании, продвижении и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lastRenderedPageBreak/>
        <w:t>4.5. Формирование туристского продукта осуществляется туроператорами по их усмотрению, исходя из конъюнктуры туристского рынка, или по заказу туриста или иного заказчика туристского продукта и состоит из следующих этапов: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анализа конъюнктуры рынка;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проектирования туристских услуг в соответствии с установленными требованиями </w:t>
      </w:r>
      <w:hyperlink r:id="rId17" w:history="1">
        <w:r w:rsidRPr="00E61869">
          <w:rPr>
            <w:rFonts w:asciiTheme="minorHAnsi" w:hAnsiTheme="minorHAnsi"/>
            <w:sz w:val="22"/>
            <w:szCs w:val="22"/>
          </w:rPr>
          <w:t>ГОСТ 28681.1</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планирования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ценообразования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4.5.1. Во внутреннем и въездном туризме формирование туристского продукта осуществляется путем разработки программы путешествия по определенному маршруту, включающей комплекс услуг, предоставляемых на основании договоров, заключаемых между туроператором и субъектами туристской индустрии.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4.5.2. В выездном туризме формирование туристского продукта осуществляется на основании договоров, заключаемых туроператором с перевозчиком и принимающей стороной - иностранным туроператором или иным субъектом туристской индустрии иностранного государства.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4.6. Продвижение туристского продукта осуществляется туроператором самостоятельно или </w:t>
      </w:r>
      <w:proofErr w:type="spellStart"/>
      <w:r w:rsidRPr="00E61869">
        <w:rPr>
          <w:rFonts w:asciiTheme="minorHAnsi" w:hAnsiTheme="minorHAnsi"/>
          <w:sz w:val="22"/>
          <w:szCs w:val="22"/>
        </w:rPr>
        <w:t>турагентом</w:t>
      </w:r>
      <w:proofErr w:type="spellEnd"/>
      <w:r w:rsidRPr="00E61869">
        <w:rPr>
          <w:rFonts w:asciiTheme="minorHAnsi" w:hAnsiTheme="minorHAnsi"/>
          <w:sz w:val="22"/>
          <w:szCs w:val="22"/>
        </w:rPr>
        <w:t xml:space="preserve"> на основании договора, заключаемого между туроператором и </w:t>
      </w:r>
      <w:proofErr w:type="spellStart"/>
      <w:r w:rsidRPr="00E61869">
        <w:rPr>
          <w:rFonts w:asciiTheme="minorHAnsi" w:hAnsiTheme="minorHAnsi"/>
          <w:sz w:val="22"/>
          <w:szCs w:val="22"/>
        </w:rPr>
        <w:t>турагентом</w:t>
      </w:r>
      <w:proofErr w:type="spellEnd"/>
      <w:r w:rsidRPr="00E61869">
        <w:rPr>
          <w:rFonts w:asciiTheme="minorHAnsi" w:hAnsiTheme="minorHAnsi"/>
          <w:sz w:val="22"/>
          <w:szCs w:val="22"/>
        </w:rPr>
        <w:t>, и включает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проведение рекламных кампаний в соответствии с действующим законодательством </w:t>
      </w:r>
      <w:hyperlink w:anchor="P291" w:history="1">
        <w:r w:rsidRPr="00E61869">
          <w:rPr>
            <w:rFonts w:asciiTheme="minorHAnsi" w:hAnsiTheme="minorHAnsi"/>
            <w:sz w:val="22"/>
            <w:szCs w:val="22"/>
          </w:rPr>
          <w:t>[6]</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организацию и участие в специализированных выставках, ярмарках, рекламных турах, информационных конференциях;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проведение </w:t>
      </w:r>
      <w:proofErr w:type="spellStart"/>
      <w:r w:rsidRPr="00E61869">
        <w:rPr>
          <w:rFonts w:asciiTheme="minorHAnsi" w:hAnsiTheme="minorHAnsi"/>
          <w:sz w:val="22"/>
          <w:szCs w:val="22"/>
        </w:rPr>
        <w:t>PR</w:t>
      </w:r>
      <w:proofErr w:type="spellEnd"/>
      <w:r w:rsidRPr="00E61869">
        <w:rPr>
          <w:rFonts w:asciiTheme="minorHAnsi" w:hAnsiTheme="minorHAnsi"/>
          <w:sz w:val="22"/>
          <w:szCs w:val="22"/>
        </w:rPr>
        <w:t>-акций, в том числе распространение информации о туроператоре и его туристском продукте в прессе, на радио и телевидении, организация презентаций, корпоративных мероприятий и др.;</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работу с турагентствами по стимулированию сбыта;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Примечание. В целях стимулирования сбыта через турагентства используются комиссионные вознаграждения, бонусная система поощрений, совместная реклама, </w:t>
      </w:r>
      <w:proofErr w:type="spellStart"/>
      <w:r w:rsidRPr="00E61869">
        <w:rPr>
          <w:rFonts w:asciiTheme="minorHAnsi" w:hAnsiTheme="minorHAnsi"/>
          <w:sz w:val="22"/>
          <w:szCs w:val="22"/>
        </w:rPr>
        <w:t>on-line</w:t>
      </w:r>
      <w:proofErr w:type="spellEnd"/>
      <w:r w:rsidRPr="00E61869">
        <w:rPr>
          <w:rFonts w:asciiTheme="minorHAnsi" w:hAnsiTheme="minorHAnsi"/>
          <w:sz w:val="22"/>
          <w:szCs w:val="22"/>
        </w:rPr>
        <w:t xml:space="preserve"> бронирование, регулярная рассылка каталогов, проведение семинаров, организация ознакомительных туров и др.</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стимулирование потребителей.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Примечание. В целях стимулирования потребителей применяются </w:t>
      </w:r>
      <w:proofErr w:type="spellStart"/>
      <w:r w:rsidRPr="00E61869">
        <w:rPr>
          <w:rFonts w:asciiTheme="minorHAnsi" w:hAnsiTheme="minorHAnsi"/>
          <w:sz w:val="22"/>
          <w:szCs w:val="22"/>
        </w:rPr>
        <w:t>бонусно</w:t>
      </w:r>
      <w:proofErr w:type="spellEnd"/>
      <w:r w:rsidRPr="00E61869">
        <w:rPr>
          <w:rFonts w:asciiTheme="minorHAnsi" w:hAnsiTheme="minorHAnsi"/>
          <w:sz w:val="22"/>
          <w:szCs w:val="22"/>
        </w:rPr>
        <w:t>-накопительная система реализации туристского продукта постоянным потребителям, призы и подарки с фирменной символикой, проведение конкурсов, викторин, использование системы скидок и др.</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4.7. Реализация туристского продукта осуществляется туроператором на основании договора о реализации туристского продукта, заключаемого в письменной форме между туроператором и туристом или иным заказчиком, или </w:t>
      </w:r>
      <w:proofErr w:type="spellStart"/>
      <w:r w:rsidRPr="00E61869">
        <w:rPr>
          <w:rFonts w:asciiTheme="minorHAnsi" w:hAnsiTheme="minorHAnsi"/>
          <w:sz w:val="22"/>
          <w:szCs w:val="22"/>
        </w:rPr>
        <w:t>турагентом</w:t>
      </w:r>
      <w:proofErr w:type="spellEnd"/>
      <w:r w:rsidRPr="00E61869">
        <w:rPr>
          <w:rFonts w:asciiTheme="minorHAnsi" w:hAnsiTheme="minorHAnsi"/>
          <w:sz w:val="22"/>
          <w:szCs w:val="22"/>
        </w:rPr>
        <w:t xml:space="preserve"> на основании договора о реализации турпродукта, заключаемого между </w:t>
      </w:r>
      <w:proofErr w:type="spellStart"/>
      <w:r w:rsidRPr="00E61869">
        <w:rPr>
          <w:rFonts w:asciiTheme="minorHAnsi" w:hAnsiTheme="minorHAnsi"/>
          <w:sz w:val="22"/>
          <w:szCs w:val="22"/>
        </w:rPr>
        <w:t>турагентом</w:t>
      </w:r>
      <w:proofErr w:type="spellEnd"/>
      <w:r w:rsidRPr="00E61869">
        <w:rPr>
          <w:rFonts w:asciiTheme="minorHAnsi" w:hAnsiTheme="minorHAnsi"/>
          <w:sz w:val="22"/>
          <w:szCs w:val="22"/>
        </w:rPr>
        <w:t xml:space="preserve"> и туристом или иным заказчиком.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4.7.1. Исполнитель и потребитель туристских услуг до заключения окончательного договора о реализации туристского продукта могут заключить в письменной форме предварительный договор, в котором указываются условия, позволяющие установить предмет, другие существенные условия договора (маршрут путешествия, вид транспорта, сроки поездки и ее продолжительность, категория средства размещения и пр.), а также сроки заключения сторонами договора о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4.7.2. Договор о реализации туристского продукта между исполнителем и потребителем (туристом или иным заказчиком) считается заключенным, если между сторонами достигнуто соглашение по всем его существенным условиям и договор подписан обеими сторонами.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4.8. Реализация туристского продукта включает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предоставление информации о реализуемых туристских услугах, входящих в туристский продукт;</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принятие заказа и бронирование туристских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заключение договора о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страхование туристов (экскурсантов);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инструктажа туристов, в том числе по обеспечению безопасности;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lastRenderedPageBreak/>
        <w:t>- предоставление туристских услуг в соответствии с заключенным договором;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оценку и контроль качества исполнения туристских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4.8.1. Предоставление информации о реализуемых услугах, входящих в туристский продукт</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Туроператоры и/или </w:t>
      </w:r>
      <w:proofErr w:type="spellStart"/>
      <w:r w:rsidRPr="00E61869">
        <w:rPr>
          <w:rFonts w:asciiTheme="minorHAnsi" w:hAnsiTheme="minorHAnsi"/>
          <w:sz w:val="22"/>
          <w:szCs w:val="22"/>
        </w:rPr>
        <w:t>турагенты</w:t>
      </w:r>
      <w:proofErr w:type="spellEnd"/>
      <w:r w:rsidRPr="00E61869">
        <w:rPr>
          <w:rFonts w:asciiTheme="minorHAnsi" w:hAnsiTheme="minorHAnsi"/>
          <w:sz w:val="22"/>
          <w:szCs w:val="22"/>
        </w:rPr>
        <w:t>, реализующие туристский продукт в соответствии с агентским договором, заблаговременно предоставляют туристам или иным заказчикам полную, необходимую и достоверную информацию о реализуемых туристских услугах, входящих в туристский продукт.</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Требования к содержанию информации для потребителей определяются законодательством </w:t>
      </w:r>
      <w:hyperlink w:anchor="P268" w:history="1">
        <w:r w:rsidRPr="00E61869">
          <w:rPr>
            <w:rFonts w:asciiTheme="minorHAnsi" w:hAnsiTheme="minorHAnsi"/>
            <w:sz w:val="22"/>
            <w:szCs w:val="22"/>
          </w:rPr>
          <w:t>[1]</w:t>
        </w:r>
      </w:hyperlink>
      <w:r w:rsidRPr="00E61869">
        <w:rPr>
          <w:rFonts w:asciiTheme="minorHAnsi" w:hAnsiTheme="minorHAnsi"/>
          <w:sz w:val="22"/>
          <w:szCs w:val="22"/>
        </w:rPr>
        <w:t xml:space="preserve">, </w:t>
      </w:r>
      <w:hyperlink w:anchor="P280" w:history="1">
        <w:r w:rsidRPr="00E61869">
          <w:rPr>
            <w:rFonts w:asciiTheme="minorHAnsi" w:hAnsiTheme="minorHAnsi"/>
            <w:sz w:val="22"/>
            <w:szCs w:val="22"/>
          </w:rPr>
          <w:t>[4]</w:t>
        </w:r>
      </w:hyperlink>
      <w:r w:rsidRPr="00E61869">
        <w:rPr>
          <w:rFonts w:asciiTheme="minorHAnsi" w:hAnsiTheme="minorHAnsi"/>
          <w:sz w:val="22"/>
          <w:szCs w:val="22"/>
        </w:rPr>
        <w:t xml:space="preserve"> и правилами оказания услуг по реализации турпродукта </w:t>
      </w:r>
      <w:hyperlink w:anchor="P289" w:history="1">
        <w:r w:rsidRPr="00E61869">
          <w:rPr>
            <w:rFonts w:asciiTheme="minorHAnsi" w:hAnsiTheme="minorHAnsi"/>
            <w:sz w:val="22"/>
            <w:szCs w:val="22"/>
          </w:rPr>
          <w:t>[5]</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4.8.2. Принятие заказа и бронирование туристских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Заказ на приобретение туристского продукта от потребителей принимается, как правило, в письменной форме и оформляется в виде предварительного договора.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4.8.3. Заключение договора о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Договор о реализации туристского продукта заключается в письменной форме и подписывается обеими сторонами или уполномоченными лицами. Договор должен содержать все существенные условия, определенные действующим законодательством о защите прав потребителей </w:t>
      </w:r>
      <w:hyperlink w:anchor="P280" w:history="1">
        <w:r w:rsidRPr="00E61869">
          <w:rPr>
            <w:rFonts w:asciiTheme="minorHAnsi" w:hAnsiTheme="minorHAnsi"/>
            <w:sz w:val="22"/>
            <w:szCs w:val="22"/>
          </w:rPr>
          <w:t>[4]</w:t>
        </w:r>
      </w:hyperlink>
      <w:r w:rsidRPr="00E61869">
        <w:rPr>
          <w:rFonts w:asciiTheme="minorHAnsi" w:hAnsiTheme="minorHAnsi"/>
          <w:sz w:val="22"/>
          <w:szCs w:val="22"/>
        </w:rPr>
        <w:t xml:space="preserve"> и действующими в Российской Федерации правилами </w:t>
      </w:r>
      <w:hyperlink w:anchor="P289" w:history="1">
        <w:r w:rsidRPr="00E61869">
          <w:rPr>
            <w:rFonts w:asciiTheme="minorHAnsi" w:hAnsiTheme="minorHAnsi"/>
            <w:sz w:val="22"/>
            <w:szCs w:val="22"/>
          </w:rPr>
          <w:t>[5]</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Договоры о реализации туристского продукта, заключаемые </w:t>
      </w:r>
      <w:proofErr w:type="spellStart"/>
      <w:r w:rsidRPr="00E61869">
        <w:rPr>
          <w:rFonts w:asciiTheme="minorHAnsi" w:hAnsiTheme="minorHAnsi"/>
          <w:sz w:val="22"/>
          <w:szCs w:val="22"/>
        </w:rPr>
        <w:t>турагентами</w:t>
      </w:r>
      <w:proofErr w:type="spellEnd"/>
      <w:r w:rsidRPr="00E61869">
        <w:rPr>
          <w:rFonts w:asciiTheme="minorHAnsi" w:hAnsiTheme="minorHAnsi"/>
          <w:sz w:val="22"/>
          <w:szCs w:val="22"/>
        </w:rPr>
        <w:t xml:space="preserve">, должны содержать дополнительные условия в соответствии с требованиями Гражданского </w:t>
      </w:r>
      <w:hyperlink r:id="rId18" w:history="1">
        <w:r w:rsidRPr="00E61869">
          <w:rPr>
            <w:rFonts w:asciiTheme="minorHAnsi" w:hAnsiTheme="minorHAnsi"/>
            <w:sz w:val="22"/>
            <w:szCs w:val="22"/>
          </w:rPr>
          <w:t>кодекса</w:t>
        </w:r>
      </w:hyperlink>
      <w:r w:rsidRPr="00E61869">
        <w:rPr>
          <w:rFonts w:asciiTheme="minorHAnsi" w:hAnsiTheme="minorHAnsi"/>
          <w:sz w:val="22"/>
          <w:szCs w:val="22"/>
        </w:rPr>
        <w:t xml:space="preserve"> </w:t>
      </w:r>
      <w:hyperlink w:anchor="P270" w:history="1">
        <w:r w:rsidRPr="00E61869">
          <w:rPr>
            <w:rFonts w:asciiTheme="minorHAnsi" w:hAnsiTheme="minorHAnsi"/>
            <w:sz w:val="22"/>
            <w:szCs w:val="22"/>
          </w:rPr>
          <w:t>[2]</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Обязательной и неотъемлемой частью договора является туристская путевка установленного образца </w:t>
      </w:r>
      <w:hyperlink w:anchor="P293" w:history="1">
        <w:r w:rsidRPr="00E61869">
          <w:rPr>
            <w:rFonts w:asciiTheme="minorHAnsi" w:hAnsiTheme="minorHAnsi"/>
            <w:sz w:val="22"/>
            <w:szCs w:val="22"/>
          </w:rPr>
          <w:t>[7]</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4.8.4. Страхование туристов и проведение инструктажа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Туроператор или по его поручению </w:t>
      </w:r>
      <w:proofErr w:type="spellStart"/>
      <w:r w:rsidRPr="00E61869">
        <w:rPr>
          <w:rFonts w:asciiTheme="minorHAnsi" w:hAnsiTheme="minorHAnsi"/>
          <w:sz w:val="22"/>
          <w:szCs w:val="22"/>
        </w:rPr>
        <w:t>турагент</w:t>
      </w:r>
      <w:proofErr w:type="spellEnd"/>
      <w:r w:rsidRPr="00E61869">
        <w:rPr>
          <w:rFonts w:asciiTheme="minorHAnsi" w:hAnsiTheme="minorHAnsi"/>
          <w:sz w:val="22"/>
          <w:szCs w:val="22"/>
        </w:rPr>
        <w:t xml:space="preserve">, реализующие туристский продукт, обеспечивают медицинское страхование туристов и экскурсантов, возможность страхования дополнительных рисков, а также проведение инструктажа туристов, в том числе по обеспечению безопасности в соответствии с требованиями </w:t>
      </w:r>
      <w:hyperlink r:id="rId19" w:history="1">
        <w:r w:rsidRPr="00E61869">
          <w:rPr>
            <w:rFonts w:asciiTheme="minorHAnsi" w:hAnsiTheme="minorHAnsi"/>
            <w:sz w:val="22"/>
            <w:szCs w:val="22"/>
          </w:rPr>
          <w:t>ГОСТ Р 50644</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Ответственность за проведение инструктажа туристов, в том числе по обеспечению безопасности, возлагается на руководителя туристской организации.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4.8.5. Предоставление туристских услуг в соответствии с заключенным договором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Туроператоры несут ответственность за неисполнение или ненадлежащее исполнение всех туристских услуг, предоставление которых предусмотрено договором о реализации туристского продукта в соответствии с законодательством </w:t>
      </w:r>
      <w:hyperlink w:anchor="P268" w:history="1">
        <w:r w:rsidRPr="00E61869">
          <w:rPr>
            <w:rFonts w:asciiTheme="minorHAnsi" w:hAnsiTheme="minorHAnsi"/>
            <w:sz w:val="22"/>
            <w:szCs w:val="22"/>
          </w:rPr>
          <w:t>[1]</w:t>
        </w:r>
      </w:hyperlink>
      <w:r w:rsidRPr="00E61869">
        <w:rPr>
          <w:rFonts w:asciiTheme="minorHAnsi" w:hAnsiTheme="minorHAnsi"/>
          <w:sz w:val="22"/>
          <w:szCs w:val="22"/>
        </w:rPr>
        <w:t xml:space="preserve">, </w:t>
      </w:r>
      <w:hyperlink w:anchor="P280" w:history="1">
        <w:r w:rsidRPr="00E61869">
          <w:rPr>
            <w:rFonts w:asciiTheme="minorHAnsi" w:hAnsiTheme="minorHAnsi"/>
            <w:sz w:val="22"/>
            <w:szCs w:val="22"/>
          </w:rPr>
          <w:t>[4]</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5. Виды туристских и экскурсионных услуг</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 Деятельность туристских организаций включает в себя оказание туристских услуг следующих видов: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туроператора, осуществляющего деятельность в сфере внутреннего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туроператора, осуществляющего деятельность в сфере въездного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туроператора, осуществляющего деятельность в сфере выездного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услуги </w:t>
      </w:r>
      <w:proofErr w:type="spellStart"/>
      <w:r w:rsidRPr="00E61869">
        <w:rPr>
          <w:rFonts w:asciiTheme="minorHAnsi" w:hAnsiTheme="minorHAnsi"/>
          <w:sz w:val="22"/>
          <w:szCs w:val="22"/>
        </w:rPr>
        <w:t>турагента</w:t>
      </w:r>
      <w:proofErr w:type="spellEnd"/>
      <w:r w:rsidRPr="00E61869">
        <w:rPr>
          <w:rFonts w:asciiTheme="minorHAnsi" w:hAnsiTheme="minorHAnsi"/>
          <w:sz w:val="22"/>
          <w:szCs w:val="22"/>
        </w:rPr>
        <w:t xml:space="preserve"> по продвижению и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отдельные дополнительные услуги туроператора;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отдельные дополнительные услуги </w:t>
      </w:r>
      <w:proofErr w:type="spellStart"/>
      <w:r w:rsidRPr="00E61869">
        <w:rPr>
          <w:rFonts w:asciiTheme="minorHAnsi" w:hAnsiTheme="minorHAnsi"/>
          <w:sz w:val="22"/>
          <w:szCs w:val="22"/>
        </w:rPr>
        <w:t>турагента</w:t>
      </w:r>
      <w:proofErr w:type="spellEnd"/>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экскурсионные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информационно-рекламные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перевозки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размещению (проживанию)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питания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досуга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консалтинговые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экскурсоводов (гидов), гидов-переводчиков, инструкторов-проводников;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обучению специальным туристским навыкам;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прочие виды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5.2. Во внутреннем и въездном туризме услуги туроператора включают в себя услуги по размещению (проживанию) туристов, услуги по организации перевозки туристов, а также следующие </w:t>
      </w:r>
      <w:r w:rsidRPr="00E61869">
        <w:rPr>
          <w:rFonts w:asciiTheme="minorHAnsi" w:hAnsiTheme="minorHAnsi"/>
          <w:sz w:val="22"/>
          <w:szCs w:val="22"/>
        </w:rPr>
        <w:lastRenderedPageBreak/>
        <w:t>отдельные или комплексные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питания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экскурсионные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информационно-рекламные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гидов-переводчиков;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конференций;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досуга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инструкторов-проводников;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консалтинговые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обучению специальным туристским навыкам;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прочие виды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5.3. Услуги туроператора в выездном туризме включают в себя услуги по размещению (проживанию) туристов, услуги по организации перевозки туристов, а также следующие отдельные или комплексные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питания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экскурсионные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информационно-рекламные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гидов-переводчиков;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конференций;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досуга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инструкторов-проводников;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сопровождающих;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посреднические услуги по страхованию;</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посреднические визовые услуги;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прочие виды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5.4. Услуги при самодеятельном туризме (пешеходные, горно-пешеходные, лыжные, велосипедные, комплексные туристские маршруты с использованием различных транспортных средств и/или верховых, вьючных и других животных и прочие)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обеспечению безопасности на туристских маршрутах;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предоставление информационных материалов, туристских схем, описаний маршрутов, естественных препятствий;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обучению специальным туристским навыкам;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консалтинговые услуги, включающие вопросы организации путешествий и обеспечения безопасности на туристских маршрутах и др.</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5.5. Экскурсионные услуги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организации и проведению экскурсий;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экскурсовода;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гида-переводчика;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сопровождающего.</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5.5.1. В зависимости от тематики экскурсии делятся на обзорные и тематические: исторические, литературные, производственные, экологические и т.д.</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5.5.2. В зависимости от места проведения экскурсии делятся на городские и загородные.</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5.5.3. В зависимости от способов передвижения туристов экскурсии делятся на пешеходные, экскурсии с использованием пассажирского транспорта различных видов (автомобильного, водного, авиационного, железнодорожного, городского электрического, конного и др.), комбинированные (транспортно-пешеходные) и экскурсии других видов.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5.5.4. В зависимости от возраста участников экскурсии делятся на детские, молодежные, экскурсии для взрослых, экскурсии для пожилых людей.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5.5.5. Экскурсии могут подразделяться также в зависимости от числа участников, назначения, продолжительности, времени проведения и других факторов.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5.6. Туристские путешествия в зависимости от основной цели подразделяют на: познавательные, оздоровительные, курортно-рекреационные, деловые, спортивные, религиозные (паломнические), событийные, круизные, экстремальные, приключенческие, экологические, сельские, </w:t>
      </w:r>
      <w:proofErr w:type="spellStart"/>
      <w:r w:rsidRPr="00E61869">
        <w:rPr>
          <w:rFonts w:asciiTheme="minorHAnsi" w:hAnsiTheme="minorHAnsi"/>
          <w:sz w:val="22"/>
          <w:szCs w:val="22"/>
        </w:rPr>
        <w:t>спелеотуры</w:t>
      </w:r>
      <w:proofErr w:type="spellEnd"/>
      <w:r w:rsidRPr="00E61869">
        <w:rPr>
          <w:rFonts w:asciiTheme="minorHAnsi" w:hAnsiTheme="minorHAnsi"/>
          <w:sz w:val="22"/>
          <w:szCs w:val="22"/>
        </w:rPr>
        <w:t>, водные и другие путешествия.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lastRenderedPageBreak/>
        <w:t xml:space="preserve">5.7. Услуги </w:t>
      </w:r>
      <w:proofErr w:type="spellStart"/>
      <w:r w:rsidRPr="00E61869">
        <w:rPr>
          <w:rFonts w:asciiTheme="minorHAnsi" w:hAnsiTheme="minorHAnsi"/>
          <w:sz w:val="22"/>
          <w:szCs w:val="22"/>
        </w:rPr>
        <w:t>турагентов</w:t>
      </w:r>
      <w:proofErr w:type="spellEnd"/>
      <w:r w:rsidRPr="00E61869">
        <w:rPr>
          <w:rFonts w:asciiTheme="minorHAnsi" w:hAnsiTheme="minorHAnsi"/>
          <w:sz w:val="22"/>
          <w:szCs w:val="22"/>
        </w:rPr>
        <w:t xml:space="preserve">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реализацию туристского продукта, сформированного туроператором;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бронирование туристских услуг, в том числе бронирование, приобретение, оформление и реализацию билетов на пассажирский транспорт различных видов;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бронирование мест в гостиницах и других средствах размещения;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бронирование мест отдыха с полным комплексом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бронирование, приобретение и реализацию билетов на развлекательные и спортивно-зрелищные мероприятия различных видов;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реализацию экскурсионных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доставку туристских путевок, билетов на транспорт различных видов и на различные развлекательные, спортивные и другие мероприятия.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5.8. Информационно-рекламные услуги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предоставление рекламных и информационных материалов, в том числе о туристских организациях; о туристских и экскурсионных услугах (путешествиях, походах, экскурсиях, и т.п.); о формах обслуживания туристов и экскурсантов; об уровне и степени комфорта при предоставлении отдельных туристских услуг (категориях средств размещения, формах обслуживания в предприятиях питания, условиях транспортного обслуживания и т.д.);</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предоставление схем, карт, описаний маршрутов путешествий и другой информации, в том числе по обеспечению безопасности на маршрутах и минимизации рисков для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туристских выставок, ярмарок, праздников, вечеров с целью рекламы и продвижения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выставок и ярмарок туристского снаряжения, оборудования и оснащения для туристских и экскурсионных организаций;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инструктажей туристов и экскурсантов, в том числе по обеспечению безопасности.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5.9. Услуги по перевозке туристов (экскурсантов) транспортом различных видов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перевозки авиационным транспортом, в том числе вертолетным;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перевозки пассажирским железнодорожным транспортом;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перевозки пассажирским автомобильным транспортом (автобусами, автомобилями, </w:t>
      </w:r>
      <w:proofErr w:type="spellStart"/>
      <w:r w:rsidRPr="00E61869">
        <w:rPr>
          <w:rFonts w:asciiTheme="minorHAnsi" w:hAnsiTheme="minorHAnsi"/>
          <w:sz w:val="22"/>
          <w:szCs w:val="22"/>
        </w:rPr>
        <w:t>квадроциклами</w:t>
      </w:r>
      <w:proofErr w:type="spellEnd"/>
      <w:r w:rsidRPr="00E61869">
        <w:rPr>
          <w:rFonts w:asciiTheme="minorHAnsi" w:hAnsiTheme="minorHAnsi"/>
          <w:sz w:val="22"/>
          <w:szCs w:val="22"/>
        </w:rPr>
        <w:t xml:space="preserve"> и др.);</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перевозки водным транспортом (морскими пассажирскими судами, речными пассажирскими судами, в том числе маломерными судами);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перевозки санным транспортом с использованием технических средств;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перевозки транспортом других видов.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5.10. Услуги по размещению и проживанию туристов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коллективных средств размещения;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детских оздоровительных лагерей;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круизных и прогулочных кораблей;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индивидуальных средств размещения.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Услуги средств размещения должны соответствовать требованиям </w:t>
      </w:r>
      <w:hyperlink r:id="rId20" w:history="1">
        <w:r w:rsidRPr="00E61869">
          <w:rPr>
            <w:rFonts w:asciiTheme="minorHAnsi" w:hAnsiTheme="minorHAnsi"/>
            <w:sz w:val="22"/>
            <w:szCs w:val="22"/>
          </w:rPr>
          <w:t>ГОСТ Р 51185</w:t>
        </w:r>
      </w:hyperlink>
      <w:r w:rsidRPr="00E61869">
        <w:rPr>
          <w:rFonts w:asciiTheme="minorHAnsi" w:hAnsiTheme="minorHAnsi"/>
          <w:sz w:val="22"/>
          <w:szCs w:val="22"/>
        </w:rPr>
        <w:t xml:space="preserve"> и </w:t>
      </w:r>
      <w:hyperlink r:id="rId21" w:history="1">
        <w:r w:rsidRPr="00E61869">
          <w:rPr>
            <w:rFonts w:asciiTheme="minorHAnsi" w:hAnsiTheme="minorHAnsi"/>
            <w:sz w:val="22"/>
            <w:szCs w:val="22"/>
          </w:rPr>
          <w:t>ГОСТ Р 53423</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5.11. Услуги по организации питания туристов оказывают предприятия питания (рестораны, кафе, бары, столовые и предприятия других типов).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5.12. Услуги по организации досуга туристов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туристских слетов, праздников, встреч;</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вечеров отдыха, киновечеров, дискотек;</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организацию концертов, спектаклей и аналогичных развлекательных мероприятий, анимационных программ;</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предоставление настольных спортивных игр, биллиарда, боулинга, игровых автоматов и т.п.;</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физкультурно-оздоровительных и спортивно-зрелищных мероприятий;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другие мероприятия по организации досуга.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5.13. Бытовые услуги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ремонту и подгонке одежды, обуви, снаряжения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парикмахерских;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lastRenderedPageBreak/>
        <w:t>- услуги бань (саун), душевых;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химической чистки;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прачечных;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 фото- и </w:t>
      </w:r>
      <w:proofErr w:type="spellStart"/>
      <w:r w:rsidRPr="00E61869">
        <w:rPr>
          <w:rFonts w:asciiTheme="minorHAnsi" w:hAnsiTheme="minorHAnsi"/>
          <w:sz w:val="22"/>
          <w:szCs w:val="22"/>
        </w:rPr>
        <w:t>видеоуслуги</w:t>
      </w:r>
      <w:proofErr w:type="spellEnd"/>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5.14. Консалтинговые услуги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проведение консультаций по вопросам заключенных договоров о реализации туристского продукта и оказанию туристских услуг, оформления документов для получения виз, организации туризма, обеспечения безопасности на туристских маршрутах;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разработку стандартов организаций по различным направлениям (видам) туристской деятельности;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разработку индивидуальных и групповых туристских маршрутов различных видов и категорий сложности.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5.15. Услуги по обучению туристским навыкам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обучение основам туристских навыков при проведении путешествий с активными методами передвижения и спортивных туров;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обучение основам альпинистских навыков;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обучение навыкам горнолыжного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обучение навыкам водных видов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обучение основам безопасности в туризме;</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обучение стандартам и правилам работы персонала в туристских организациях и предприятиях туристской индустрии.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5.16. Услуги прочих видов предоставляются в зависимости от вида и целей путешествия и включают в себя: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содействие в оформлении въездных и выездных документов при организации международного туризма;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содействие в приобретении (оформлении) страхового полиса на период путешествия или экскурсии;</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организацию встреч и выезда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обеспечение безопасности массовых туристских мероприятий;</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проката туристского оборудования, инвентаря и снаряжения;</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индивидуальное обслуживание туристов на маршрутах;</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обустройство мест массового и индивидуального отдыха туристов;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услуги по реализации сопутствующих товаров, в том числе сувенирной продукции, средств гигиены, парфюмерно-косметических и других товаров.</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6. Оценка и контроль качества исполнения туристских</w:t>
      </w: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и экскурсионных услуг</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6.1. Туристские и экскурсионные услуги, оказываемые исполнителем, должны соответствовать требованиям, установленным федеральными законами и нормативными документами, действующими в Российской Федерации, а также договору о реализации туристского продукта.</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 xml:space="preserve">Качество туристских и экскурсионных услуг на различных этапах оказания оценивается в соответствии с требованиями </w:t>
      </w:r>
      <w:hyperlink r:id="rId22" w:history="1">
        <w:r w:rsidRPr="00E61869">
          <w:rPr>
            <w:rFonts w:asciiTheme="minorHAnsi" w:hAnsiTheme="minorHAnsi"/>
            <w:sz w:val="22"/>
            <w:szCs w:val="22"/>
          </w:rPr>
          <w:t>ГОСТ Р 52113</w:t>
        </w:r>
      </w:hyperlink>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6.2. Оценку и контроль качества исполнения туристских и экскурсионных услуг осуществляют с помощью экспертного и социологического методов.</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6.2.1. Экспертный метод предполагает проведение оценки деятельности на основе опроса и анализа суждений (качественных и количественных оценок) экспертов, специалистов отрасли, в том числе руководителей, менеджеров туристских и экскурсионных организаций, а также проверки технологических документов исполнителя туристских и экскурсионных услуг.</w:t>
      </w:r>
    </w:p>
    <w:p w:rsidR="00E61869" w:rsidRPr="00E61869" w:rsidRDefault="00E61869">
      <w:pPr>
        <w:pStyle w:val="ConsPlusNormal"/>
        <w:ind w:firstLine="540"/>
        <w:jc w:val="both"/>
        <w:rPr>
          <w:rFonts w:asciiTheme="minorHAnsi" w:hAnsiTheme="minorHAnsi"/>
          <w:sz w:val="22"/>
          <w:szCs w:val="22"/>
        </w:rPr>
      </w:pPr>
      <w:r w:rsidRPr="00E61869">
        <w:rPr>
          <w:rFonts w:asciiTheme="minorHAnsi" w:hAnsiTheme="minorHAnsi"/>
          <w:sz w:val="22"/>
          <w:szCs w:val="22"/>
        </w:rPr>
        <w:t>6.2.2. Социологический метод предполагает проведение социологических обследований (анкетирование, опрос, записи в книге отзывов туристов, Интернет-отзывы) с последующим анализом полученных данных.</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jc w:val="center"/>
        <w:rPr>
          <w:rFonts w:asciiTheme="minorHAnsi" w:hAnsiTheme="minorHAnsi"/>
          <w:sz w:val="22"/>
          <w:szCs w:val="22"/>
        </w:rPr>
      </w:pPr>
      <w:r w:rsidRPr="00E61869">
        <w:rPr>
          <w:rFonts w:asciiTheme="minorHAnsi" w:hAnsiTheme="minorHAnsi"/>
          <w:sz w:val="22"/>
          <w:szCs w:val="22"/>
        </w:rPr>
        <w:t>БИБЛИОГРАФИЯ</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nformat"/>
        <w:jc w:val="both"/>
        <w:rPr>
          <w:rFonts w:asciiTheme="minorHAnsi" w:hAnsiTheme="minorHAnsi"/>
          <w:sz w:val="22"/>
          <w:szCs w:val="22"/>
        </w:rPr>
      </w:pPr>
      <w:bookmarkStart w:id="1" w:name="P268"/>
      <w:bookmarkEnd w:id="1"/>
      <w:r w:rsidRPr="00E61869">
        <w:rPr>
          <w:rFonts w:asciiTheme="minorHAnsi" w:hAnsiTheme="minorHAnsi"/>
          <w:sz w:val="22"/>
          <w:szCs w:val="22"/>
        </w:rPr>
        <w:t xml:space="preserve">[1] Федеральный </w:t>
      </w:r>
      <w:hyperlink r:id="rId23" w:history="1">
        <w:r w:rsidRPr="00E61869">
          <w:rPr>
            <w:rFonts w:asciiTheme="minorHAnsi" w:hAnsiTheme="minorHAnsi"/>
            <w:sz w:val="22"/>
            <w:szCs w:val="22"/>
          </w:rPr>
          <w:t>закон</w:t>
        </w:r>
      </w:hyperlink>
      <w:r w:rsidRPr="00E61869">
        <w:rPr>
          <w:rFonts w:asciiTheme="minorHAnsi" w:hAnsiTheme="minorHAnsi"/>
          <w:sz w:val="22"/>
          <w:szCs w:val="22"/>
        </w:rPr>
        <w:t xml:space="preserve"> от 24 ноября 1996 г. N 132-ФЗ "Об основах туристской</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деятельности в Российской Федерации" с изменениями и дополнениями</w:t>
      </w:r>
    </w:p>
    <w:p w:rsidR="00E61869" w:rsidRPr="00E61869" w:rsidRDefault="00E61869">
      <w:pPr>
        <w:pStyle w:val="ConsPlusNonformat"/>
        <w:jc w:val="both"/>
        <w:rPr>
          <w:rFonts w:asciiTheme="minorHAnsi" w:hAnsiTheme="minorHAnsi"/>
          <w:sz w:val="22"/>
          <w:szCs w:val="22"/>
        </w:rPr>
      </w:pPr>
      <w:bookmarkStart w:id="2" w:name="P270"/>
      <w:bookmarkEnd w:id="2"/>
      <w:r w:rsidRPr="00E61869">
        <w:rPr>
          <w:rFonts w:asciiTheme="minorHAnsi" w:hAnsiTheme="minorHAnsi"/>
          <w:sz w:val="22"/>
          <w:szCs w:val="22"/>
        </w:rPr>
        <w:t xml:space="preserve">[2] Гражданский Кодекс Российской Федерации, </w:t>
      </w:r>
      <w:hyperlink r:id="rId24" w:history="1">
        <w:r w:rsidRPr="00E61869">
          <w:rPr>
            <w:rFonts w:asciiTheme="minorHAnsi" w:hAnsiTheme="minorHAnsi"/>
            <w:sz w:val="22"/>
            <w:szCs w:val="22"/>
          </w:rPr>
          <w:t>статья 160</w:t>
        </w:r>
      </w:hyperlink>
    </w:p>
    <w:p w:rsidR="00E61869" w:rsidRPr="00E61869" w:rsidRDefault="00E61869">
      <w:pPr>
        <w:pStyle w:val="ConsPlusNonformat"/>
        <w:jc w:val="both"/>
        <w:rPr>
          <w:rFonts w:asciiTheme="minorHAnsi" w:hAnsiTheme="minorHAnsi"/>
          <w:sz w:val="22"/>
          <w:szCs w:val="22"/>
        </w:rPr>
      </w:pPr>
      <w:bookmarkStart w:id="3" w:name="P271"/>
      <w:bookmarkEnd w:id="3"/>
      <w:r w:rsidRPr="00E61869">
        <w:rPr>
          <w:rFonts w:asciiTheme="minorHAnsi" w:hAnsiTheme="minorHAnsi"/>
          <w:sz w:val="22"/>
          <w:szCs w:val="22"/>
        </w:rPr>
        <w:t xml:space="preserve">[3] Федеральный </w:t>
      </w:r>
      <w:hyperlink r:id="rId25" w:history="1">
        <w:r w:rsidRPr="00E61869">
          <w:rPr>
            <w:rFonts w:asciiTheme="minorHAnsi" w:hAnsiTheme="minorHAnsi"/>
            <w:sz w:val="22"/>
            <w:szCs w:val="22"/>
          </w:rPr>
          <w:t>закон</w:t>
        </w:r>
      </w:hyperlink>
      <w:r w:rsidRPr="00E61869">
        <w:rPr>
          <w:rFonts w:asciiTheme="minorHAnsi" w:hAnsiTheme="minorHAnsi"/>
          <w:sz w:val="22"/>
          <w:szCs w:val="22"/>
        </w:rPr>
        <w:t xml:space="preserve"> от N 129-ФЗ от 08.08.2001 "О государственной</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регистрации юридических лиц и индивидуальных предпринимателей"</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с изменениями и дополнениями</w:t>
      </w:r>
    </w:p>
    <w:p w:rsidR="00E61869" w:rsidRPr="00E61869" w:rsidRDefault="00E61869">
      <w:pPr>
        <w:pStyle w:val="ConsPlusNonformat"/>
        <w:pBdr>
          <w:top w:val="single" w:sz="6" w:space="0" w:color="auto"/>
        </w:pBdr>
        <w:spacing w:before="100" w:after="100"/>
        <w:jc w:val="both"/>
        <w:rPr>
          <w:rFonts w:asciiTheme="minorHAnsi" w:hAnsiTheme="minorHAnsi"/>
          <w:sz w:val="22"/>
          <w:szCs w:val="22"/>
        </w:rPr>
      </w:pP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w:t>
      </w:r>
      <w:proofErr w:type="spellStart"/>
      <w:r w:rsidRPr="00E61869">
        <w:rPr>
          <w:rFonts w:asciiTheme="minorHAnsi" w:hAnsiTheme="minorHAnsi"/>
          <w:sz w:val="22"/>
          <w:szCs w:val="22"/>
        </w:rPr>
        <w:t>КонсультантПлюс</w:t>
      </w:r>
      <w:proofErr w:type="spellEnd"/>
      <w:r w:rsidRPr="00E61869">
        <w:rPr>
          <w:rFonts w:asciiTheme="minorHAnsi" w:hAnsiTheme="minorHAnsi"/>
          <w:sz w:val="22"/>
          <w:szCs w:val="22"/>
        </w:rPr>
        <w:t>: примечание.</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В официальном тексте документа, видимо, допущена опечатка:  Федеральный</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закон  N  2300-1  "О  защите  прав  потребителей"  имеет  дату  07.02.1992,</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а не 07.02.1993.</w:t>
      </w:r>
    </w:p>
    <w:p w:rsidR="00E61869" w:rsidRPr="00E61869" w:rsidRDefault="00E61869">
      <w:pPr>
        <w:pStyle w:val="ConsPlusNonformat"/>
        <w:pBdr>
          <w:top w:val="single" w:sz="6" w:space="0" w:color="auto"/>
        </w:pBdr>
        <w:spacing w:before="100" w:after="100"/>
        <w:jc w:val="both"/>
        <w:rPr>
          <w:rFonts w:asciiTheme="minorHAnsi" w:hAnsiTheme="minorHAnsi"/>
          <w:sz w:val="22"/>
          <w:szCs w:val="22"/>
        </w:rPr>
      </w:pPr>
    </w:p>
    <w:p w:rsidR="00E61869" w:rsidRPr="00E61869" w:rsidRDefault="00E61869">
      <w:pPr>
        <w:pStyle w:val="ConsPlusNonformat"/>
        <w:jc w:val="both"/>
        <w:rPr>
          <w:rFonts w:asciiTheme="minorHAnsi" w:hAnsiTheme="minorHAnsi"/>
          <w:sz w:val="22"/>
          <w:szCs w:val="22"/>
        </w:rPr>
      </w:pPr>
      <w:bookmarkStart w:id="4" w:name="P280"/>
      <w:bookmarkEnd w:id="4"/>
      <w:r w:rsidRPr="00E61869">
        <w:rPr>
          <w:rFonts w:asciiTheme="minorHAnsi" w:hAnsiTheme="minorHAnsi"/>
          <w:sz w:val="22"/>
          <w:szCs w:val="22"/>
        </w:rPr>
        <w:t xml:space="preserve">[4] Федеральный </w:t>
      </w:r>
      <w:hyperlink r:id="rId26" w:history="1">
        <w:r w:rsidRPr="00E61869">
          <w:rPr>
            <w:rFonts w:asciiTheme="minorHAnsi" w:hAnsiTheme="minorHAnsi"/>
            <w:sz w:val="22"/>
            <w:szCs w:val="22"/>
          </w:rPr>
          <w:t>закон</w:t>
        </w:r>
      </w:hyperlink>
      <w:r w:rsidRPr="00E61869">
        <w:rPr>
          <w:rFonts w:asciiTheme="minorHAnsi" w:hAnsiTheme="minorHAnsi"/>
          <w:sz w:val="22"/>
          <w:szCs w:val="22"/>
        </w:rPr>
        <w:t xml:space="preserve"> от 7 февраля 1993 г. N 2300-1 "О защите прав</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потребителей" с изменениями и дополнениями</w:t>
      </w:r>
    </w:p>
    <w:p w:rsidR="00E61869" w:rsidRPr="00E61869" w:rsidRDefault="00E61869">
      <w:pPr>
        <w:pStyle w:val="ConsPlusNonformat"/>
        <w:pBdr>
          <w:top w:val="single" w:sz="6" w:space="0" w:color="auto"/>
        </w:pBdr>
        <w:spacing w:before="100" w:after="100"/>
        <w:jc w:val="both"/>
        <w:rPr>
          <w:rFonts w:asciiTheme="minorHAnsi" w:hAnsiTheme="minorHAnsi"/>
          <w:sz w:val="22"/>
          <w:szCs w:val="22"/>
        </w:rPr>
      </w:pP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w:t>
      </w:r>
      <w:proofErr w:type="spellStart"/>
      <w:r w:rsidRPr="00E61869">
        <w:rPr>
          <w:rFonts w:asciiTheme="minorHAnsi" w:hAnsiTheme="minorHAnsi"/>
          <w:sz w:val="22"/>
          <w:szCs w:val="22"/>
        </w:rPr>
        <w:t>КонсультантПлюс</w:t>
      </w:r>
      <w:proofErr w:type="spellEnd"/>
      <w:r w:rsidRPr="00E61869">
        <w:rPr>
          <w:rFonts w:asciiTheme="minorHAnsi" w:hAnsiTheme="minorHAnsi"/>
          <w:sz w:val="22"/>
          <w:szCs w:val="22"/>
        </w:rPr>
        <w:t>: примечание.</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В   официальном    тексте   документа,   видимо,   допущена   опечатка:</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Постановление Правительства РФ N 452  "Об утверждении Правил оказания услуг</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по  реализации  туристского  продукта"  имеет  дату  от  18.07.2007,  а  не</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18.06.2007.</w:t>
      </w:r>
    </w:p>
    <w:p w:rsidR="00E61869" w:rsidRPr="00E61869" w:rsidRDefault="00E61869">
      <w:pPr>
        <w:pStyle w:val="ConsPlusNonformat"/>
        <w:pBdr>
          <w:top w:val="single" w:sz="6" w:space="0" w:color="auto"/>
        </w:pBdr>
        <w:spacing w:before="100" w:after="100"/>
        <w:jc w:val="both"/>
        <w:rPr>
          <w:rFonts w:asciiTheme="minorHAnsi" w:hAnsiTheme="minorHAnsi"/>
          <w:sz w:val="22"/>
          <w:szCs w:val="22"/>
        </w:rPr>
      </w:pPr>
    </w:p>
    <w:p w:rsidR="00E61869" w:rsidRPr="00E61869" w:rsidRDefault="00E61869">
      <w:pPr>
        <w:pStyle w:val="ConsPlusNonformat"/>
        <w:jc w:val="both"/>
        <w:rPr>
          <w:rFonts w:asciiTheme="minorHAnsi" w:hAnsiTheme="minorHAnsi"/>
          <w:sz w:val="22"/>
          <w:szCs w:val="22"/>
        </w:rPr>
      </w:pPr>
      <w:bookmarkStart w:id="5" w:name="P289"/>
      <w:bookmarkEnd w:id="5"/>
      <w:r w:rsidRPr="00E61869">
        <w:rPr>
          <w:rFonts w:asciiTheme="minorHAnsi" w:hAnsiTheme="minorHAnsi"/>
          <w:sz w:val="22"/>
          <w:szCs w:val="22"/>
        </w:rPr>
        <w:t xml:space="preserve">[5] </w:t>
      </w:r>
      <w:hyperlink r:id="rId27" w:history="1">
        <w:r w:rsidRPr="00E61869">
          <w:rPr>
            <w:rFonts w:asciiTheme="minorHAnsi" w:hAnsiTheme="minorHAnsi"/>
            <w:sz w:val="22"/>
            <w:szCs w:val="22"/>
          </w:rPr>
          <w:t>Правила</w:t>
        </w:r>
      </w:hyperlink>
      <w:r w:rsidRPr="00E61869">
        <w:rPr>
          <w:rFonts w:asciiTheme="minorHAnsi" w:hAnsiTheme="minorHAnsi"/>
          <w:sz w:val="22"/>
          <w:szCs w:val="22"/>
        </w:rPr>
        <w:t xml:space="preserve"> оказания услуг по реализации туристского продукта, утвержденные</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Постановлением Правительства РФ от 18.06.2007 N 452</w:t>
      </w:r>
    </w:p>
    <w:p w:rsidR="00E61869" w:rsidRPr="00E61869" w:rsidRDefault="00E61869">
      <w:pPr>
        <w:pStyle w:val="ConsPlusNonformat"/>
        <w:jc w:val="both"/>
        <w:rPr>
          <w:rFonts w:asciiTheme="minorHAnsi" w:hAnsiTheme="minorHAnsi"/>
          <w:sz w:val="22"/>
          <w:szCs w:val="22"/>
        </w:rPr>
      </w:pPr>
      <w:bookmarkStart w:id="6" w:name="P291"/>
      <w:bookmarkEnd w:id="6"/>
      <w:r w:rsidRPr="00E61869">
        <w:rPr>
          <w:rFonts w:asciiTheme="minorHAnsi" w:hAnsiTheme="minorHAnsi"/>
          <w:sz w:val="22"/>
          <w:szCs w:val="22"/>
        </w:rPr>
        <w:t xml:space="preserve">[6] Федеральный </w:t>
      </w:r>
      <w:hyperlink r:id="rId28" w:history="1">
        <w:r w:rsidRPr="00E61869">
          <w:rPr>
            <w:rFonts w:asciiTheme="minorHAnsi" w:hAnsiTheme="minorHAnsi"/>
            <w:sz w:val="22"/>
            <w:szCs w:val="22"/>
          </w:rPr>
          <w:t>закон</w:t>
        </w:r>
      </w:hyperlink>
      <w:r w:rsidRPr="00E61869">
        <w:rPr>
          <w:rFonts w:asciiTheme="minorHAnsi" w:hAnsiTheme="minorHAnsi"/>
          <w:sz w:val="22"/>
          <w:szCs w:val="22"/>
        </w:rPr>
        <w:t xml:space="preserve"> от 13 марта 2006 г. N 38-ФЗ "О рекламе" с изменениями</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и дополнениями</w:t>
      </w:r>
    </w:p>
    <w:p w:rsidR="00E61869" w:rsidRPr="00E61869" w:rsidRDefault="00E61869">
      <w:pPr>
        <w:pStyle w:val="ConsPlusNonformat"/>
        <w:jc w:val="both"/>
        <w:rPr>
          <w:rFonts w:asciiTheme="minorHAnsi" w:hAnsiTheme="minorHAnsi"/>
          <w:sz w:val="22"/>
          <w:szCs w:val="22"/>
        </w:rPr>
      </w:pPr>
      <w:bookmarkStart w:id="7" w:name="P293"/>
      <w:bookmarkEnd w:id="7"/>
      <w:r w:rsidRPr="00E61869">
        <w:rPr>
          <w:rFonts w:asciiTheme="minorHAnsi" w:hAnsiTheme="minorHAnsi"/>
          <w:sz w:val="22"/>
          <w:szCs w:val="22"/>
        </w:rPr>
        <w:t xml:space="preserve">[7] </w:t>
      </w:r>
      <w:hyperlink r:id="rId29" w:history="1">
        <w:r w:rsidRPr="00E61869">
          <w:rPr>
            <w:rFonts w:asciiTheme="minorHAnsi" w:hAnsiTheme="minorHAnsi"/>
            <w:sz w:val="22"/>
            <w:szCs w:val="22"/>
          </w:rPr>
          <w:t>Приказ</w:t>
        </w:r>
      </w:hyperlink>
      <w:r w:rsidRPr="00E61869">
        <w:rPr>
          <w:rFonts w:asciiTheme="minorHAnsi" w:hAnsiTheme="minorHAnsi"/>
          <w:sz w:val="22"/>
          <w:szCs w:val="22"/>
        </w:rPr>
        <w:t xml:space="preserve"> Министерства финансов Российской Федерации "Об утверждении формы</w:t>
      </w:r>
    </w:p>
    <w:p w:rsidR="00E61869" w:rsidRPr="00E61869" w:rsidRDefault="00E61869">
      <w:pPr>
        <w:pStyle w:val="ConsPlusNonformat"/>
        <w:jc w:val="both"/>
        <w:rPr>
          <w:rFonts w:asciiTheme="minorHAnsi" w:hAnsiTheme="minorHAnsi"/>
          <w:sz w:val="22"/>
          <w:szCs w:val="22"/>
        </w:rPr>
      </w:pPr>
      <w:r w:rsidRPr="00E61869">
        <w:rPr>
          <w:rFonts w:asciiTheme="minorHAnsi" w:hAnsiTheme="minorHAnsi"/>
          <w:sz w:val="22"/>
          <w:szCs w:val="22"/>
        </w:rPr>
        <w:t xml:space="preserve">    бланка строгой отчетности "Туристская путевка" от 09.07.2007 N </w:t>
      </w:r>
      <w:proofErr w:type="spellStart"/>
      <w:r w:rsidRPr="00E61869">
        <w:rPr>
          <w:rFonts w:asciiTheme="minorHAnsi" w:hAnsiTheme="minorHAnsi"/>
          <w:sz w:val="22"/>
          <w:szCs w:val="22"/>
        </w:rPr>
        <w:t>60н</w:t>
      </w:r>
      <w:proofErr w:type="spellEnd"/>
      <w:r w:rsidRPr="00E61869">
        <w:rPr>
          <w:rFonts w:asciiTheme="minorHAnsi" w:hAnsiTheme="minorHAnsi"/>
          <w:sz w:val="22"/>
          <w:szCs w:val="22"/>
        </w:rPr>
        <w:t>.</w:t>
      </w: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ind w:firstLine="540"/>
        <w:jc w:val="both"/>
        <w:rPr>
          <w:rFonts w:asciiTheme="minorHAnsi" w:hAnsiTheme="minorHAnsi"/>
          <w:sz w:val="22"/>
          <w:szCs w:val="22"/>
        </w:rPr>
      </w:pPr>
    </w:p>
    <w:p w:rsidR="00E61869" w:rsidRPr="00E61869" w:rsidRDefault="00E61869">
      <w:pPr>
        <w:pStyle w:val="ConsPlusNormal"/>
        <w:pBdr>
          <w:top w:val="single" w:sz="6" w:space="0" w:color="auto"/>
        </w:pBdr>
        <w:spacing w:before="100" w:after="100"/>
        <w:jc w:val="both"/>
        <w:rPr>
          <w:rFonts w:asciiTheme="minorHAnsi" w:hAnsiTheme="minorHAnsi"/>
          <w:sz w:val="22"/>
          <w:szCs w:val="22"/>
        </w:rPr>
      </w:pPr>
    </w:p>
    <w:p w:rsidR="00C70CE4" w:rsidRPr="00E61869" w:rsidRDefault="00C70CE4">
      <w:pPr>
        <w:rPr>
          <w:rFonts w:asciiTheme="minorHAnsi" w:hAnsiTheme="minorHAnsi"/>
          <w:sz w:val="22"/>
        </w:rPr>
      </w:pPr>
    </w:p>
    <w:sectPr w:rsidR="00C70CE4" w:rsidRPr="00E61869" w:rsidSect="0035207A">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69"/>
    <w:rsid w:val="00C41EB7"/>
    <w:rsid w:val="00C70CE4"/>
    <w:rsid w:val="00E6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869"/>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E618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61869"/>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E61869"/>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869"/>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E618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61869"/>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E6186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3E554D07F2727E5AE1FAD87525222A557D50E2F82760CFDBF7F209D5B60C35DC076223CA7BEA4EFJ9K" TargetMode="External"/><Relationship Id="rId13" Type="http://schemas.openxmlformats.org/officeDocument/2006/relationships/hyperlink" Target="consultantplus://offline/ref=6063E554D07F2727E5AE1CB89E525222A252D20B25D7210EACEA71E2J5K" TargetMode="External"/><Relationship Id="rId18" Type="http://schemas.openxmlformats.org/officeDocument/2006/relationships/hyperlink" Target="consultantplus://offline/ref=6063E554D07F2727E5AE1FAD87525222A550D2002784760CFDBF7F209DE5JBK" TargetMode="External"/><Relationship Id="rId26" Type="http://schemas.openxmlformats.org/officeDocument/2006/relationships/hyperlink" Target="consultantplus://offline/ref=6063E554D07F2727E5AE1FAD87525222A553D4082D81760CFDBF7F209DE5JBK" TargetMode="External"/><Relationship Id="rId3" Type="http://schemas.openxmlformats.org/officeDocument/2006/relationships/settings" Target="settings.xml"/><Relationship Id="rId21" Type="http://schemas.openxmlformats.org/officeDocument/2006/relationships/hyperlink" Target="consultantplus://offline/ref=6063E554D07F2727E5AE1CB89E525222A252D20B25D7210EACEA71E2J5K" TargetMode="External"/><Relationship Id="rId7" Type="http://schemas.openxmlformats.org/officeDocument/2006/relationships/hyperlink" Target="consultantplus://offline/ref=6063E554D07F2727E5AE00B882525222A256D60A25D7210EACEA71E2J5K" TargetMode="External"/><Relationship Id="rId12" Type="http://schemas.openxmlformats.org/officeDocument/2006/relationships/hyperlink" Target="consultantplus://offline/ref=6063E554D07F2727E5AE1CB89E525222A550D70278DD2957A0E8E7J6K" TargetMode="External"/><Relationship Id="rId17" Type="http://schemas.openxmlformats.org/officeDocument/2006/relationships/hyperlink" Target="consultantplus://offline/ref=6063E554D07F2727E5AE1CB89E525222A455D30E25D7210EACEA71E2J5K" TargetMode="External"/><Relationship Id="rId25" Type="http://schemas.openxmlformats.org/officeDocument/2006/relationships/hyperlink" Target="consultantplus://offline/ref=6063E554D07F2727E5AE1FAD87525222A553D10A2B81760CFDBF7F209DE5JBK" TargetMode="External"/><Relationship Id="rId2" Type="http://schemas.microsoft.com/office/2007/relationships/stylesWithEffects" Target="stylesWithEffects.xml"/><Relationship Id="rId16" Type="http://schemas.openxmlformats.org/officeDocument/2006/relationships/hyperlink" Target="consultantplus://offline/ref=6063E554D07F2727E5AE1CB89E525222A252D20B25D7210EACEA71E2J5K" TargetMode="External"/><Relationship Id="rId20" Type="http://schemas.openxmlformats.org/officeDocument/2006/relationships/hyperlink" Target="consultantplus://offline/ref=6063E554D07F2727E5AE1CB89E525222AF5BD50A25D7210EACEA71E2J5K" TargetMode="External"/><Relationship Id="rId29" Type="http://schemas.openxmlformats.org/officeDocument/2006/relationships/hyperlink" Target="consultantplus://offline/ref=6063E554D07F2727E5AE1FAD87525222A251D20F2B8A2B06F5E67322E9JAK" TargetMode="External"/><Relationship Id="rId1" Type="http://schemas.openxmlformats.org/officeDocument/2006/relationships/styles" Target="styles.xml"/><Relationship Id="rId6" Type="http://schemas.openxmlformats.org/officeDocument/2006/relationships/hyperlink" Target="consultantplus://offline/ref=6063E554D07F2727E5AE1FAD87525222A550D30A2D88760CFDBF7F209DE5JBK" TargetMode="External"/><Relationship Id="rId11" Type="http://schemas.openxmlformats.org/officeDocument/2006/relationships/hyperlink" Target="consultantplus://offline/ref=6063E554D07F2727E5AE1CB89E525222AF5BD50A25D7210EACEA71E2J5K" TargetMode="External"/><Relationship Id="rId24" Type="http://schemas.openxmlformats.org/officeDocument/2006/relationships/hyperlink" Target="consultantplus://offline/ref=6063E554D07F2727E5AE1FAD87525222A550D2002784760CFDBF7F209D5B60C35DC076223CA7B7A5EFJAK" TargetMode="External"/><Relationship Id="rId5" Type="http://schemas.openxmlformats.org/officeDocument/2006/relationships/hyperlink" Target="consultantplus://offline/ref=6063E554D07F2727E5AE1FAD87525222A557D50E2F82760CFDBF7F209DE5JBK" TargetMode="External"/><Relationship Id="rId15" Type="http://schemas.openxmlformats.org/officeDocument/2006/relationships/hyperlink" Target="consultantplus://offline/ref=6063E554D07F2727E5AE1CB89E525222AE5AD70B25D7210EACEA71E2J5K" TargetMode="External"/><Relationship Id="rId23" Type="http://schemas.openxmlformats.org/officeDocument/2006/relationships/hyperlink" Target="consultantplus://offline/ref=6063E554D07F2727E5AE1FAD87525222A552D20A2C81760CFDBF7F209DE5JBK" TargetMode="External"/><Relationship Id="rId28" Type="http://schemas.openxmlformats.org/officeDocument/2006/relationships/hyperlink" Target="consultantplus://offline/ref=6063E554D07F2727E5AE1FAD87525222A553D60E2A81760CFDBF7F209DE5JBK" TargetMode="External"/><Relationship Id="rId10" Type="http://schemas.openxmlformats.org/officeDocument/2006/relationships/hyperlink" Target="consultantplus://offline/ref=6063E554D07F2727E5AE1CB89E525222AE5AD70B25D7210EACEA71E2J5K" TargetMode="External"/><Relationship Id="rId19" Type="http://schemas.openxmlformats.org/officeDocument/2006/relationships/hyperlink" Target="consultantplus://offline/ref=6063E554D07F2727E5AE1CB89E525222AF5BDA0C25D7210EACEA71E2J5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63E554D07F2727E5AE1CB89E525222AF5BDA0C25D7210EACEA71E2J5K" TargetMode="External"/><Relationship Id="rId14" Type="http://schemas.openxmlformats.org/officeDocument/2006/relationships/hyperlink" Target="consultantplus://offline/ref=6063E554D07F2727E5AE1CB89E525222A455D30E25D7210EACEA71E2J5K" TargetMode="External"/><Relationship Id="rId22" Type="http://schemas.openxmlformats.org/officeDocument/2006/relationships/hyperlink" Target="consultantplus://offline/ref=6063E554D07F2727E5AE1CB89E525222A550D70278DD2957A0E8E7J6K" TargetMode="External"/><Relationship Id="rId27" Type="http://schemas.openxmlformats.org/officeDocument/2006/relationships/hyperlink" Target="consultantplus://offline/ref=6063E554D07F2727E5AE1FAD87525222A553D00F2689760CFDBF7F209D5B60C35DC076223CA7BEA4EFJ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2017-12-12T10:09:00Z</dcterms:created>
  <dcterms:modified xsi:type="dcterms:W3CDTF">2017-12-12T10:11:00Z</dcterms:modified>
</cp:coreProperties>
</file>